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A93E8" w14:textId="77777777" w:rsidR="00527E61" w:rsidRPr="00C97E91" w:rsidRDefault="00527E61" w:rsidP="00527E61">
      <w:pPr>
        <w:tabs>
          <w:tab w:val="center" w:pos="4513"/>
          <w:tab w:val="right" w:pos="9026"/>
        </w:tabs>
        <w:rPr>
          <w:rFonts w:ascii="Georgia" w:eastAsia="Calibri" w:hAnsi="Georgia" w:cs="Times New Roman"/>
          <w:b/>
        </w:rPr>
      </w:pPr>
      <w:r w:rsidRPr="00C97E91">
        <w:rPr>
          <w:rFonts w:ascii="Georgia"/>
          <w:noProof/>
          <w:lang w:eastAsia="en-GB"/>
        </w:rPr>
        <w:drawing>
          <wp:inline distT="0" distB="0" distL="0" distR="0" wp14:anchorId="6E56DB71" wp14:editId="152D6E5F">
            <wp:extent cx="1028700" cy="943832"/>
            <wp:effectExtent l="0" t="0" r="0" b="8890"/>
            <wp:docPr id="25" name="Picture 25" descr="\\chatinf01.cpiuk.local\Profiles$\jboswell\Desktop\New Staff Handbook\CPI Group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tinf01.cpiuk.local\Profiles$\jboswell\Desktop\New Staff Handbook\CPI Group_RGB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4382" cy="949045"/>
                    </a:xfrm>
                    <a:prstGeom prst="rect">
                      <a:avLst/>
                    </a:prstGeom>
                    <a:noFill/>
                    <a:ln>
                      <a:noFill/>
                    </a:ln>
                  </pic:spPr>
                </pic:pic>
              </a:graphicData>
            </a:graphic>
          </wp:inline>
        </w:drawing>
      </w:r>
      <w:r w:rsidRPr="00C97E91">
        <w:rPr>
          <w:rFonts w:ascii="Georgia" w:eastAsia="Calibri" w:hAnsi="Georgia" w:cs="Times New Roman"/>
          <w:b/>
        </w:rPr>
        <w:t xml:space="preserve">                    </w:t>
      </w:r>
    </w:p>
    <w:p w14:paraId="3A565152" w14:textId="4FEB6037" w:rsidR="00527E61" w:rsidRPr="00CA1085" w:rsidRDefault="00527E61" w:rsidP="00AD60CD">
      <w:pPr>
        <w:tabs>
          <w:tab w:val="center" w:pos="4513"/>
          <w:tab w:val="right" w:pos="9026"/>
        </w:tabs>
        <w:jc w:val="center"/>
        <w:rPr>
          <w:rFonts w:ascii="Century Gothic" w:eastAsia="Calibri" w:hAnsi="Century Gothic" w:cs="Times New Roman"/>
          <w:b/>
          <w:sz w:val="20"/>
          <w:szCs w:val="20"/>
        </w:rPr>
      </w:pPr>
      <w:r w:rsidRPr="00CA1085">
        <w:rPr>
          <w:rFonts w:ascii="Century Gothic" w:eastAsia="Calibri" w:hAnsi="Century Gothic" w:cs="Times New Roman"/>
          <w:b/>
          <w:sz w:val="20"/>
          <w:szCs w:val="20"/>
        </w:rPr>
        <w:t xml:space="preserve"> Health &amp; Safety G</w:t>
      </w:r>
      <w:r w:rsidR="008A08EB" w:rsidRPr="00CA1085">
        <w:rPr>
          <w:rFonts w:ascii="Century Gothic" w:eastAsia="Calibri" w:hAnsi="Century Gothic" w:cs="Times New Roman"/>
          <w:b/>
          <w:sz w:val="20"/>
          <w:szCs w:val="20"/>
        </w:rPr>
        <w:t>PSR</w:t>
      </w:r>
      <w:r w:rsidRPr="00CA1085">
        <w:rPr>
          <w:rFonts w:ascii="Century Gothic" w:eastAsia="Calibri" w:hAnsi="Century Gothic" w:cs="Times New Roman"/>
          <w:b/>
          <w:sz w:val="20"/>
          <w:szCs w:val="20"/>
        </w:rPr>
        <w:t xml:space="preserve"> Risk Assessment.</w:t>
      </w:r>
    </w:p>
    <w:p w14:paraId="1C7A87B7" w14:textId="77777777" w:rsidR="00527E61" w:rsidRPr="00CA1085" w:rsidRDefault="00527E61" w:rsidP="00527E61">
      <w:pPr>
        <w:pStyle w:val="BodyText"/>
        <w:spacing w:before="9"/>
        <w:rPr>
          <w:b/>
        </w:rPr>
      </w:pPr>
    </w:p>
    <w:tbl>
      <w:tblPr>
        <w:tblW w:w="161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700"/>
        <w:gridCol w:w="1041"/>
        <w:gridCol w:w="140"/>
        <w:gridCol w:w="629"/>
        <w:gridCol w:w="1452"/>
        <w:gridCol w:w="282"/>
        <w:gridCol w:w="2362"/>
        <w:gridCol w:w="996"/>
        <w:gridCol w:w="154"/>
        <w:gridCol w:w="32"/>
        <w:gridCol w:w="1419"/>
        <w:gridCol w:w="3970"/>
      </w:tblGrid>
      <w:tr w:rsidR="00527E61" w:rsidRPr="00CA1085" w14:paraId="3B22A7F8" w14:textId="77777777" w:rsidTr="001C48D2">
        <w:tc>
          <w:tcPr>
            <w:tcW w:w="1983" w:type="dxa"/>
            <w:tcBorders>
              <w:top w:val="single" w:sz="4" w:space="0" w:color="auto"/>
              <w:bottom w:val="single" w:sz="4" w:space="0" w:color="auto"/>
            </w:tcBorders>
            <w:shd w:val="clear" w:color="auto" w:fill="FFCCCC"/>
          </w:tcPr>
          <w:p w14:paraId="23B5318D" w14:textId="2E9A798D" w:rsidR="00527E61" w:rsidRPr="00CA1085" w:rsidRDefault="00840B66" w:rsidP="006C306F">
            <w:pPr>
              <w:rPr>
                <w:rFonts w:ascii="Century Gothic" w:eastAsia="Calibri" w:hAnsi="Century Gothic" w:cs="Times New Roman"/>
                <w:sz w:val="20"/>
                <w:szCs w:val="20"/>
              </w:rPr>
            </w:pPr>
            <w:r w:rsidRPr="00CA1085">
              <w:rPr>
                <w:rFonts w:ascii="Century Gothic" w:eastAsia="Calibri" w:hAnsi="Century Gothic" w:cs="Times New Roman"/>
                <w:b/>
                <w:sz w:val="20"/>
                <w:szCs w:val="20"/>
              </w:rPr>
              <w:t>Product</w:t>
            </w:r>
            <w:r w:rsidR="00885213" w:rsidRPr="00CA1085">
              <w:rPr>
                <w:rFonts w:ascii="Century Gothic" w:eastAsia="Calibri" w:hAnsi="Century Gothic" w:cs="Times New Roman"/>
                <w:b/>
                <w:sz w:val="20"/>
                <w:szCs w:val="20"/>
              </w:rPr>
              <w:t xml:space="preserve"> (s)</w:t>
            </w:r>
            <w:r w:rsidR="00527E61" w:rsidRPr="00CA1085">
              <w:rPr>
                <w:rFonts w:ascii="Century Gothic" w:eastAsia="Calibri" w:hAnsi="Century Gothic" w:cs="Times New Roman"/>
                <w:b/>
                <w:sz w:val="20"/>
                <w:szCs w:val="20"/>
              </w:rPr>
              <w:t>:</w:t>
            </w:r>
            <w:r w:rsidR="00527E61" w:rsidRPr="00CA1085">
              <w:rPr>
                <w:rFonts w:ascii="Century Gothic" w:eastAsia="Calibri" w:hAnsi="Century Gothic" w:cs="Times New Roman"/>
                <w:sz w:val="20"/>
                <w:szCs w:val="20"/>
              </w:rPr>
              <w:t xml:space="preserve">  </w:t>
            </w:r>
          </w:p>
        </w:tc>
        <w:tc>
          <w:tcPr>
            <w:tcW w:w="3510" w:type="dxa"/>
            <w:gridSpan w:val="4"/>
            <w:tcBorders>
              <w:top w:val="single" w:sz="4" w:space="0" w:color="auto"/>
              <w:bottom w:val="single" w:sz="4" w:space="0" w:color="auto"/>
            </w:tcBorders>
            <w:vAlign w:val="center"/>
          </w:tcPr>
          <w:p w14:paraId="793ABF4B" w14:textId="47D0806E" w:rsidR="00885213" w:rsidRPr="00CA1085" w:rsidRDefault="00885213" w:rsidP="00885213">
            <w:pPr>
              <w:jc w:val="center"/>
              <w:rPr>
                <w:rFonts w:ascii="Century Gothic" w:eastAsia="Calibri" w:hAnsi="Century Gothic" w:cs="Times New Roman"/>
                <w:sz w:val="20"/>
                <w:szCs w:val="20"/>
              </w:rPr>
            </w:pPr>
            <w:r w:rsidRPr="00CA1085">
              <w:rPr>
                <w:rFonts w:ascii="Century Gothic" w:eastAsia="Calibri" w:hAnsi="Century Gothic" w:cs="Times New Roman"/>
                <w:sz w:val="20"/>
                <w:szCs w:val="20"/>
              </w:rPr>
              <w:t>Paperback/Hardback-sewn/unsewn, Hardback-Jacket/no jacket &amp; Boxsets</w:t>
            </w:r>
          </w:p>
        </w:tc>
        <w:tc>
          <w:tcPr>
            <w:tcW w:w="1452" w:type="dxa"/>
            <w:tcBorders>
              <w:top w:val="single" w:sz="4" w:space="0" w:color="auto"/>
              <w:bottom w:val="single" w:sz="4" w:space="0" w:color="auto"/>
            </w:tcBorders>
            <w:shd w:val="clear" w:color="auto" w:fill="FFCCCC"/>
          </w:tcPr>
          <w:p w14:paraId="5DC98E9D" w14:textId="77777777" w:rsidR="00527E61" w:rsidRPr="00CA1085" w:rsidRDefault="00527E61" w:rsidP="006C306F">
            <w:pPr>
              <w:rPr>
                <w:rFonts w:ascii="Century Gothic" w:eastAsia="Calibri" w:hAnsi="Century Gothic" w:cs="Times New Roman"/>
                <w:sz w:val="20"/>
                <w:szCs w:val="20"/>
              </w:rPr>
            </w:pPr>
            <w:r w:rsidRPr="00CA1085">
              <w:rPr>
                <w:rFonts w:ascii="Century Gothic" w:eastAsia="Calibri" w:hAnsi="Century Gothic" w:cs="Times New Roman"/>
                <w:b/>
                <w:sz w:val="20"/>
                <w:szCs w:val="20"/>
              </w:rPr>
              <w:t>Assessed by:</w:t>
            </w:r>
            <w:r w:rsidRPr="00CA1085">
              <w:rPr>
                <w:rFonts w:ascii="Century Gothic" w:eastAsia="Calibri" w:hAnsi="Century Gothic" w:cs="Times New Roman"/>
                <w:sz w:val="20"/>
                <w:szCs w:val="20"/>
              </w:rPr>
              <w:t xml:space="preserve"> </w:t>
            </w:r>
          </w:p>
        </w:tc>
        <w:tc>
          <w:tcPr>
            <w:tcW w:w="3794" w:type="dxa"/>
            <w:gridSpan w:val="4"/>
            <w:tcBorders>
              <w:top w:val="single" w:sz="4" w:space="0" w:color="auto"/>
              <w:bottom w:val="single" w:sz="4" w:space="0" w:color="auto"/>
            </w:tcBorders>
            <w:vAlign w:val="center"/>
          </w:tcPr>
          <w:p w14:paraId="18710C4E" w14:textId="11136171" w:rsidR="00527E61" w:rsidRPr="00CA1085" w:rsidRDefault="00885213" w:rsidP="006C306F">
            <w:pPr>
              <w:jc w:val="center"/>
              <w:rPr>
                <w:rFonts w:ascii="Century Gothic" w:eastAsia="Calibri" w:hAnsi="Century Gothic" w:cs="Times New Roman"/>
                <w:sz w:val="20"/>
                <w:szCs w:val="20"/>
              </w:rPr>
            </w:pPr>
            <w:r w:rsidRPr="00CA1085">
              <w:rPr>
                <w:rFonts w:ascii="Century Gothic" w:eastAsia="Calibri" w:hAnsi="Century Gothic" w:cs="Times New Roman"/>
                <w:sz w:val="20"/>
                <w:szCs w:val="20"/>
              </w:rPr>
              <w:t>Lisa Faratro</w:t>
            </w:r>
          </w:p>
        </w:tc>
        <w:tc>
          <w:tcPr>
            <w:tcW w:w="1451" w:type="dxa"/>
            <w:gridSpan w:val="2"/>
            <w:tcBorders>
              <w:top w:val="single" w:sz="4" w:space="0" w:color="auto"/>
              <w:bottom w:val="single" w:sz="4" w:space="0" w:color="auto"/>
            </w:tcBorders>
            <w:shd w:val="clear" w:color="auto" w:fill="FFCCCC"/>
          </w:tcPr>
          <w:p w14:paraId="43F1DC0F" w14:textId="77777777" w:rsidR="00527E61" w:rsidRPr="00CA1085" w:rsidRDefault="00527E61" w:rsidP="006C306F">
            <w:pPr>
              <w:rPr>
                <w:rFonts w:ascii="Century Gothic" w:eastAsia="Calibri" w:hAnsi="Century Gothic" w:cs="Times New Roman"/>
                <w:b/>
                <w:sz w:val="20"/>
                <w:szCs w:val="20"/>
              </w:rPr>
            </w:pPr>
            <w:r w:rsidRPr="00CA1085">
              <w:rPr>
                <w:rFonts w:ascii="Century Gothic" w:eastAsia="Calibri" w:hAnsi="Century Gothic" w:cs="Times New Roman"/>
                <w:b/>
                <w:sz w:val="20"/>
                <w:szCs w:val="20"/>
              </w:rPr>
              <w:t xml:space="preserve">RA Number: </w:t>
            </w:r>
          </w:p>
        </w:tc>
        <w:tc>
          <w:tcPr>
            <w:tcW w:w="3970" w:type="dxa"/>
            <w:tcBorders>
              <w:top w:val="single" w:sz="4" w:space="0" w:color="auto"/>
              <w:bottom w:val="single" w:sz="4" w:space="0" w:color="auto"/>
            </w:tcBorders>
            <w:vAlign w:val="center"/>
          </w:tcPr>
          <w:p w14:paraId="30940F7B" w14:textId="59D5EDFD" w:rsidR="00527E61" w:rsidRPr="00CA1085" w:rsidRDefault="00527E61" w:rsidP="006C306F">
            <w:pPr>
              <w:jc w:val="center"/>
              <w:rPr>
                <w:rFonts w:ascii="Century Gothic" w:eastAsia="Calibri" w:hAnsi="Century Gothic" w:cs="Times New Roman"/>
                <w:b/>
                <w:sz w:val="20"/>
                <w:szCs w:val="20"/>
              </w:rPr>
            </w:pPr>
            <w:r w:rsidRPr="00CA1085">
              <w:rPr>
                <w:rFonts w:ascii="Century Gothic" w:eastAsia="Calibri" w:hAnsi="Century Gothic" w:cs="Times New Roman"/>
                <w:b/>
                <w:sz w:val="20"/>
                <w:szCs w:val="20"/>
              </w:rPr>
              <w:t>G</w:t>
            </w:r>
            <w:r w:rsidR="008A08EB" w:rsidRPr="00CA1085">
              <w:rPr>
                <w:rFonts w:ascii="Century Gothic" w:eastAsia="Calibri" w:hAnsi="Century Gothic" w:cs="Times New Roman"/>
                <w:b/>
                <w:sz w:val="20"/>
                <w:szCs w:val="20"/>
              </w:rPr>
              <w:t>PSR-01</w:t>
            </w:r>
          </w:p>
        </w:tc>
      </w:tr>
      <w:tr w:rsidR="00527E61" w:rsidRPr="00CA1085" w14:paraId="5C1D98E6" w14:textId="77777777" w:rsidTr="001C48D2">
        <w:tc>
          <w:tcPr>
            <w:tcW w:w="1983" w:type="dxa"/>
            <w:tcBorders>
              <w:bottom w:val="single" w:sz="4" w:space="0" w:color="auto"/>
            </w:tcBorders>
            <w:shd w:val="clear" w:color="auto" w:fill="FFCCCC"/>
          </w:tcPr>
          <w:p w14:paraId="3B92971B" w14:textId="4A7CDC43" w:rsidR="00527E61" w:rsidRPr="00CA1085" w:rsidRDefault="00885213" w:rsidP="006C306F">
            <w:pPr>
              <w:rPr>
                <w:rFonts w:ascii="Century Gothic" w:eastAsia="Calibri" w:hAnsi="Century Gothic" w:cs="Times New Roman"/>
                <w:sz w:val="20"/>
                <w:szCs w:val="20"/>
              </w:rPr>
            </w:pPr>
            <w:r w:rsidRPr="00CA1085">
              <w:rPr>
                <w:rFonts w:ascii="Century Gothic" w:eastAsia="Calibri" w:hAnsi="Century Gothic" w:cs="Times New Roman"/>
                <w:b/>
                <w:sz w:val="20"/>
                <w:szCs w:val="20"/>
              </w:rPr>
              <w:t>Area</w:t>
            </w:r>
            <w:r w:rsidR="00527E61" w:rsidRPr="00CA1085">
              <w:rPr>
                <w:rFonts w:ascii="Century Gothic" w:eastAsia="Calibri" w:hAnsi="Century Gothic" w:cs="Times New Roman"/>
                <w:b/>
                <w:sz w:val="20"/>
                <w:szCs w:val="20"/>
              </w:rPr>
              <w:t xml:space="preserve">: </w:t>
            </w:r>
          </w:p>
        </w:tc>
        <w:tc>
          <w:tcPr>
            <w:tcW w:w="3510" w:type="dxa"/>
            <w:gridSpan w:val="4"/>
            <w:tcBorders>
              <w:bottom w:val="single" w:sz="4" w:space="0" w:color="auto"/>
            </w:tcBorders>
          </w:tcPr>
          <w:p w14:paraId="01BBC1A0" w14:textId="1EF36D19" w:rsidR="00527E61" w:rsidRPr="00CA1085" w:rsidRDefault="00885213" w:rsidP="00CA1085">
            <w:pPr>
              <w:jc w:val="center"/>
              <w:rPr>
                <w:rFonts w:ascii="Century Gothic" w:eastAsia="Calibri" w:hAnsi="Century Gothic" w:cs="Times New Roman"/>
                <w:sz w:val="20"/>
                <w:szCs w:val="20"/>
              </w:rPr>
            </w:pPr>
            <w:r w:rsidRPr="00CA1085">
              <w:rPr>
                <w:rFonts w:ascii="Century Gothic" w:eastAsia="Calibri" w:hAnsi="Century Gothic" w:cs="Times New Roman"/>
                <w:sz w:val="20"/>
                <w:szCs w:val="20"/>
              </w:rPr>
              <w:t>Consumer</w:t>
            </w:r>
          </w:p>
        </w:tc>
        <w:tc>
          <w:tcPr>
            <w:tcW w:w="1452" w:type="dxa"/>
            <w:tcBorders>
              <w:bottom w:val="single" w:sz="4" w:space="0" w:color="auto"/>
            </w:tcBorders>
            <w:shd w:val="clear" w:color="auto" w:fill="FFCCCC"/>
          </w:tcPr>
          <w:p w14:paraId="1AFFD04C" w14:textId="77777777" w:rsidR="00527E61" w:rsidRPr="00CA1085" w:rsidRDefault="00527E61" w:rsidP="006C306F">
            <w:pPr>
              <w:rPr>
                <w:rFonts w:ascii="Century Gothic" w:eastAsia="Calibri" w:hAnsi="Century Gothic" w:cs="Times New Roman"/>
                <w:sz w:val="20"/>
                <w:szCs w:val="20"/>
              </w:rPr>
            </w:pPr>
            <w:r w:rsidRPr="00CA1085">
              <w:rPr>
                <w:rFonts w:ascii="Century Gothic" w:eastAsia="Calibri" w:hAnsi="Century Gothic" w:cs="Times New Roman"/>
                <w:b/>
                <w:sz w:val="20"/>
                <w:szCs w:val="20"/>
              </w:rPr>
              <w:t xml:space="preserve">Date: </w:t>
            </w:r>
          </w:p>
        </w:tc>
        <w:tc>
          <w:tcPr>
            <w:tcW w:w="3794" w:type="dxa"/>
            <w:gridSpan w:val="4"/>
            <w:tcBorders>
              <w:bottom w:val="single" w:sz="4" w:space="0" w:color="auto"/>
            </w:tcBorders>
          </w:tcPr>
          <w:p w14:paraId="62E6BDCA" w14:textId="48E9051C" w:rsidR="00527E61" w:rsidRPr="00CA1085" w:rsidRDefault="00207386" w:rsidP="006C306F">
            <w:pPr>
              <w:rPr>
                <w:rFonts w:ascii="Century Gothic" w:eastAsia="Calibri" w:hAnsi="Century Gothic" w:cs="Times New Roman"/>
                <w:sz w:val="20"/>
                <w:szCs w:val="20"/>
              </w:rPr>
            </w:pPr>
            <w:r>
              <w:rPr>
                <w:rFonts w:ascii="Century Gothic" w:eastAsia="Calibri" w:hAnsi="Century Gothic" w:cs="Times New Roman"/>
                <w:sz w:val="20"/>
                <w:szCs w:val="20"/>
              </w:rPr>
              <w:t>November 2024</w:t>
            </w:r>
          </w:p>
        </w:tc>
        <w:tc>
          <w:tcPr>
            <w:tcW w:w="1451" w:type="dxa"/>
            <w:gridSpan w:val="2"/>
            <w:tcBorders>
              <w:bottom w:val="single" w:sz="4" w:space="0" w:color="auto"/>
            </w:tcBorders>
            <w:shd w:val="clear" w:color="auto" w:fill="FFCCCC"/>
          </w:tcPr>
          <w:p w14:paraId="490BD87B" w14:textId="77777777" w:rsidR="00527E61" w:rsidRPr="00CA1085" w:rsidRDefault="00527E61" w:rsidP="006C306F">
            <w:pPr>
              <w:rPr>
                <w:rFonts w:ascii="Century Gothic" w:eastAsia="Calibri" w:hAnsi="Century Gothic" w:cs="Times New Roman"/>
                <w:sz w:val="20"/>
                <w:szCs w:val="20"/>
              </w:rPr>
            </w:pPr>
            <w:r w:rsidRPr="00CA1085">
              <w:rPr>
                <w:rFonts w:ascii="Century Gothic" w:eastAsia="Calibri" w:hAnsi="Century Gothic" w:cs="Times New Roman"/>
                <w:b/>
                <w:sz w:val="20"/>
                <w:szCs w:val="20"/>
              </w:rPr>
              <w:t xml:space="preserve">Review Date: </w:t>
            </w:r>
          </w:p>
        </w:tc>
        <w:tc>
          <w:tcPr>
            <w:tcW w:w="3970" w:type="dxa"/>
            <w:tcBorders>
              <w:bottom w:val="single" w:sz="4" w:space="0" w:color="auto"/>
            </w:tcBorders>
          </w:tcPr>
          <w:p w14:paraId="667CC850" w14:textId="16628E40" w:rsidR="00527E61" w:rsidRPr="00CA1085" w:rsidRDefault="00207386" w:rsidP="006C306F">
            <w:pPr>
              <w:rPr>
                <w:rFonts w:ascii="Century Gothic" w:eastAsia="Calibri" w:hAnsi="Century Gothic" w:cs="Times New Roman"/>
                <w:sz w:val="20"/>
                <w:szCs w:val="20"/>
              </w:rPr>
            </w:pPr>
            <w:r>
              <w:rPr>
                <w:rFonts w:ascii="Century Gothic" w:eastAsia="Calibri" w:hAnsi="Century Gothic" w:cs="Times New Roman"/>
                <w:sz w:val="20"/>
                <w:szCs w:val="20"/>
              </w:rPr>
              <w:t>November 2025</w:t>
            </w:r>
          </w:p>
        </w:tc>
      </w:tr>
      <w:tr w:rsidR="00527E61" w:rsidRPr="00CA1085" w14:paraId="1A78434F" w14:textId="77777777" w:rsidTr="001C48D2">
        <w:tc>
          <w:tcPr>
            <w:tcW w:w="16160" w:type="dxa"/>
            <w:gridSpan w:val="13"/>
            <w:tcBorders>
              <w:bottom w:val="single" w:sz="4" w:space="0" w:color="auto"/>
            </w:tcBorders>
          </w:tcPr>
          <w:p w14:paraId="767FA8B6" w14:textId="0470BAB0" w:rsidR="00527E61" w:rsidRPr="00CA1085" w:rsidRDefault="00527E61" w:rsidP="006C306F">
            <w:pPr>
              <w:rPr>
                <w:rFonts w:ascii="Century Gothic" w:eastAsia="Calibri" w:hAnsi="Century Gothic" w:cs="Times New Roman"/>
                <w:b/>
                <w:sz w:val="20"/>
                <w:szCs w:val="20"/>
              </w:rPr>
            </w:pPr>
            <w:r w:rsidRPr="00CA1085">
              <w:rPr>
                <w:rFonts w:ascii="Century Gothic" w:eastAsia="Calibri" w:hAnsi="Century Gothic" w:cs="Times New Roman"/>
                <w:b/>
                <w:sz w:val="20"/>
                <w:szCs w:val="20"/>
              </w:rPr>
              <w:t xml:space="preserve">Legislation Covered: </w:t>
            </w:r>
            <w:r w:rsidRPr="00CA1085">
              <w:rPr>
                <w:rFonts w:ascii="Century Gothic" w:eastAsia="Calibri" w:hAnsi="Century Gothic" w:cs="Times New Roman"/>
                <w:color w:val="FF0000"/>
                <w:sz w:val="20"/>
                <w:szCs w:val="20"/>
              </w:rPr>
              <w:t>The Health and Safety at Work Act 1974, The Management of Health and Safety at Work Regulations 1999, The Provision and Use of Work Equipment Regulations 1998, The Manual Handling Regulations 1992, The Personal Protective Equipment Regulations 1992, The Regulatory Reform (Fire Safety) Order 2005, The Control of Substances Hazardous to Health Regulations 2002, Safe Machinery Design and Guarding, The Noise at Work Regulations 2005, The Workplace (Health, Safety and Welfare) Regulations 1992</w:t>
            </w:r>
            <w:r w:rsidR="00A77C41">
              <w:rPr>
                <w:rFonts w:ascii="Century Gothic" w:eastAsia="Calibri" w:hAnsi="Century Gothic" w:cs="Times New Roman"/>
                <w:color w:val="FF0000"/>
                <w:sz w:val="20"/>
                <w:szCs w:val="20"/>
              </w:rPr>
              <w:t>, Registration, Evaluation, authorisation and Restriction of Chemicals (REACH) 2006</w:t>
            </w:r>
          </w:p>
        </w:tc>
      </w:tr>
      <w:tr w:rsidR="00527E61" w:rsidRPr="00CA1085" w14:paraId="0803D15E" w14:textId="77777777" w:rsidTr="001C48D2">
        <w:tc>
          <w:tcPr>
            <w:tcW w:w="16160" w:type="dxa"/>
            <w:gridSpan w:val="13"/>
            <w:tcBorders>
              <w:top w:val="single" w:sz="4" w:space="0" w:color="auto"/>
              <w:left w:val="nil"/>
              <w:bottom w:val="nil"/>
              <w:right w:val="nil"/>
            </w:tcBorders>
            <w:shd w:val="clear" w:color="auto" w:fill="FFFFFF" w:themeFill="background1"/>
          </w:tcPr>
          <w:p w14:paraId="78F39266" w14:textId="77777777" w:rsidR="00527E61" w:rsidRPr="00CA1085" w:rsidRDefault="00527E61" w:rsidP="006C306F">
            <w:pPr>
              <w:rPr>
                <w:rFonts w:ascii="Century Gothic" w:eastAsia="Calibri" w:hAnsi="Century Gothic" w:cs="Times New Roman"/>
                <w:b/>
                <w:sz w:val="20"/>
                <w:szCs w:val="20"/>
              </w:rPr>
            </w:pPr>
          </w:p>
          <w:tbl>
            <w:tblPr>
              <w:tblStyle w:val="TableGrid"/>
              <w:tblW w:w="0" w:type="auto"/>
              <w:jc w:val="center"/>
              <w:tblLook w:val="04A0" w:firstRow="1" w:lastRow="0" w:firstColumn="1" w:lastColumn="0" w:noHBand="0" w:noVBand="1"/>
            </w:tblPr>
            <w:tblGrid>
              <w:gridCol w:w="2977"/>
              <w:gridCol w:w="3235"/>
              <w:gridCol w:w="3371"/>
              <w:gridCol w:w="4804"/>
              <w:gridCol w:w="236"/>
              <w:gridCol w:w="327"/>
              <w:gridCol w:w="482"/>
              <w:gridCol w:w="502"/>
            </w:tblGrid>
            <w:tr w:rsidR="001C48D2" w:rsidRPr="00CA1085" w14:paraId="41C9C7E8" w14:textId="77777777" w:rsidTr="008853CF">
              <w:trPr>
                <w:trHeight w:val="269"/>
                <w:tblHeader/>
                <w:jc w:val="center"/>
              </w:trPr>
              <w:tc>
                <w:tcPr>
                  <w:tcW w:w="2993" w:type="dxa"/>
                  <w:vMerge w:val="restart"/>
                  <w:shd w:val="clear" w:color="auto" w:fill="FFCCCC"/>
                  <w:vAlign w:val="center"/>
                </w:tcPr>
                <w:p w14:paraId="334443AC" w14:textId="77777777" w:rsidR="001C48D2" w:rsidRPr="00CA1085" w:rsidRDefault="001C48D2" w:rsidP="001C48D2">
                  <w:pPr>
                    <w:jc w:val="center"/>
                    <w:rPr>
                      <w:rFonts w:ascii="Century Gothic" w:hAnsi="Century Gothic"/>
                      <w:b/>
                    </w:rPr>
                  </w:pPr>
                  <w:r w:rsidRPr="00CA1085">
                    <w:rPr>
                      <w:rFonts w:ascii="Century Gothic" w:hAnsi="Century Gothic"/>
                      <w:b/>
                    </w:rPr>
                    <w:t>Hazard</w:t>
                  </w:r>
                </w:p>
              </w:tc>
              <w:tc>
                <w:tcPr>
                  <w:tcW w:w="3252" w:type="dxa"/>
                  <w:vMerge w:val="restart"/>
                  <w:shd w:val="clear" w:color="auto" w:fill="FFCCCC"/>
                  <w:vAlign w:val="center"/>
                </w:tcPr>
                <w:p w14:paraId="5CE4F79F" w14:textId="783A765E" w:rsidR="001C48D2" w:rsidRPr="00CA1085" w:rsidRDefault="00CA1085" w:rsidP="001C48D2">
                  <w:pPr>
                    <w:jc w:val="center"/>
                    <w:rPr>
                      <w:rFonts w:ascii="Century Gothic" w:hAnsi="Century Gothic"/>
                      <w:b/>
                    </w:rPr>
                  </w:pPr>
                  <w:r w:rsidRPr="00CA1085">
                    <w:rPr>
                      <w:rFonts w:ascii="Century Gothic" w:hAnsi="Century Gothic"/>
                      <w:b/>
                    </w:rPr>
                    <w:t>Explanation of the Hazard under GPSR</w:t>
                  </w:r>
                </w:p>
              </w:tc>
              <w:tc>
                <w:tcPr>
                  <w:tcW w:w="3390" w:type="dxa"/>
                  <w:vMerge w:val="restart"/>
                  <w:shd w:val="clear" w:color="auto" w:fill="FFCCCC"/>
                  <w:vAlign w:val="center"/>
                </w:tcPr>
                <w:p w14:paraId="6B26DB3E" w14:textId="72FF5F46" w:rsidR="001C48D2" w:rsidRPr="00CA1085" w:rsidRDefault="00CA1085" w:rsidP="00CA1085">
                  <w:pPr>
                    <w:jc w:val="center"/>
                    <w:rPr>
                      <w:rFonts w:ascii="Century Gothic" w:hAnsi="Century Gothic"/>
                      <w:b/>
                    </w:rPr>
                  </w:pPr>
                  <w:r w:rsidRPr="00CA1085">
                    <w:rPr>
                      <w:rFonts w:ascii="Century Gothic" w:hAnsi="Century Gothic"/>
                      <w:b/>
                    </w:rPr>
                    <w:t>Potential risk</w:t>
                  </w:r>
                </w:p>
              </w:tc>
              <w:tc>
                <w:tcPr>
                  <w:tcW w:w="4842" w:type="dxa"/>
                  <w:vMerge w:val="restart"/>
                  <w:shd w:val="clear" w:color="auto" w:fill="FFCCCC"/>
                  <w:vAlign w:val="center"/>
                </w:tcPr>
                <w:p w14:paraId="56FC7C4E" w14:textId="5F556C41" w:rsidR="001C48D2" w:rsidRPr="00CA1085" w:rsidRDefault="001C48D2" w:rsidP="006C306F">
                  <w:pPr>
                    <w:jc w:val="center"/>
                    <w:rPr>
                      <w:rFonts w:ascii="Century Gothic" w:hAnsi="Century Gothic"/>
                      <w:b/>
                    </w:rPr>
                  </w:pPr>
                  <w:r w:rsidRPr="00CA1085">
                    <w:rPr>
                      <w:rFonts w:ascii="Century Gothic" w:hAnsi="Century Gothic"/>
                      <w:b/>
                    </w:rPr>
                    <w:t>Existing Controls</w:t>
                  </w:r>
                </w:p>
              </w:tc>
              <w:tc>
                <w:tcPr>
                  <w:tcW w:w="236" w:type="dxa"/>
                  <w:vMerge w:val="restart"/>
                  <w:shd w:val="clear" w:color="auto" w:fill="FFCCCC"/>
                </w:tcPr>
                <w:p w14:paraId="5B972954" w14:textId="77777777" w:rsidR="001C48D2" w:rsidRPr="00CA1085" w:rsidRDefault="001C48D2" w:rsidP="006C306F">
                  <w:pPr>
                    <w:rPr>
                      <w:rFonts w:ascii="Century Gothic" w:hAnsi="Century Gothic"/>
                      <w:b/>
                    </w:rPr>
                  </w:pPr>
                </w:p>
              </w:tc>
              <w:tc>
                <w:tcPr>
                  <w:tcW w:w="1221" w:type="dxa"/>
                  <w:gridSpan w:val="3"/>
                  <w:shd w:val="clear" w:color="auto" w:fill="FFCCCC"/>
                </w:tcPr>
                <w:p w14:paraId="2F39AB9B" w14:textId="1CAE08E0" w:rsidR="001C48D2" w:rsidRPr="00CA1085" w:rsidRDefault="001C48D2" w:rsidP="006C306F">
                  <w:pPr>
                    <w:rPr>
                      <w:rFonts w:ascii="Century Gothic" w:hAnsi="Century Gothic"/>
                      <w:b/>
                    </w:rPr>
                  </w:pPr>
                  <w:r w:rsidRPr="00CA1085">
                    <w:rPr>
                      <w:rFonts w:ascii="Century Gothic" w:hAnsi="Century Gothic"/>
                      <w:b/>
                    </w:rPr>
                    <w:t>Evaluation</w:t>
                  </w:r>
                </w:p>
              </w:tc>
            </w:tr>
            <w:tr w:rsidR="001C48D2" w:rsidRPr="00CA1085" w14:paraId="1F22DF96" w14:textId="77777777" w:rsidTr="008853CF">
              <w:trPr>
                <w:trHeight w:val="269"/>
                <w:tblHeader/>
                <w:jc w:val="center"/>
              </w:trPr>
              <w:tc>
                <w:tcPr>
                  <w:tcW w:w="2993" w:type="dxa"/>
                  <w:vMerge/>
                </w:tcPr>
                <w:p w14:paraId="7506EED0" w14:textId="77777777" w:rsidR="001C48D2" w:rsidRPr="00CA1085" w:rsidRDefault="001C48D2" w:rsidP="006C306F">
                  <w:pPr>
                    <w:jc w:val="center"/>
                    <w:rPr>
                      <w:rFonts w:ascii="Century Gothic" w:hAnsi="Century Gothic"/>
                      <w:b/>
                    </w:rPr>
                  </w:pPr>
                </w:p>
              </w:tc>
              <w:tc>
                <w:tcPr>
                  <w:tcW w:w="3252" w:type="dxa"/>
                  <w:vMerge/>
                </w:tcPr>
                <w:p w14:paraId="2604921B" w14:textId="77777777" w:rsidR="001C48D2" w:rsidRPr="00CA1085" w:rsidRDefault="001C48D2" w:rsidP="006C306F">
                  <w:pPr>
                    <w:rPr>
                      <w:rFonts w:ascii="Century Gothic" w:hAnsi="Century Gothic"/>
                      <w:b/>
                    </w:rPr>
                  </w:pPr>
                </w:p>
              </w:tc>
              <w:tc>
                <w:tcPr>
                  <w:tcW w:w="3390" w:type="dxa"/>
                  <w:vMerge/>
                </w:tcPr>
                <w:p w14:paraId="75943BBA" w14:textId="77777777" w:rsidR="001C48D2" w:rsidRPr="00CA1085" w:rsidRDefault="001C48D2" w:rsidP="006C306F">
                  <w:pPr>
                    <w:jc w:val="center"/>
                    <w:rPr>
                      <w:rFonts w:ascii="Century Gothic" w:hAnsi="Century Gothic"/>
                      <w:b/>
                    </w:rPr>
                  </w:pPr>
                </w:p>
              </w:tc>
              <w:tc>
                <w:tcPr>
                  <w:tcW w:w="4842" w:type="dxa"/>
                  <w:vMerge/>
                </w:tcPr>
                <w:p w14:paraId="1865E90F" w14:textId="4CB5CD5D" w:rsidR="001C48D2" w:rsidRPr="00CA1085" w:rsidRDefault="001C48D2" w:rsidP="006C306F">
                  <w:pPr>
                    <w:jc w:val="center"/>
                    <w:rPr>
                      <w:rFonts w:ascii="Century Gothic" w:hAnsi="Century Gothic"/>
                      <w:b/>
                    </w:rPr>
                  </w:pPr>
                </w:p>
              </w:tc>
              <w:tc>
                <w:tcPr>
                  <w:tcW w:w="236" w:type="dxa"/>
                  <w:vMerge/>
                  <w:tcBorders>
                    <w:bottom w:val="single" w:sz="4" w:space="0" w:color="auto"/>
                  </w:tcBorders>
                  <w:shd w:val="clear" w:color="auto" w:fill="FFCCCC"/>
                </w:tcPr>
                <w:p w14:paraId="555C452D" w14:textId="77777777" w:rsidR="001C48D2" w:rsidRPr="00CA1085" w:rsidRDefault="001C48D2" w:rsidP="006C306F">
                  <w:pPr>
                    <w:jc w:val="center"/>
                    <w:rPr>
                      <w:rFonts w:ascii="Century Gothic" w:hAnsi="Century Gothic"/>
                      <w:b/>
                    </w:rPr>
                  </w:pPr>
                </w:p>
              </w:tc>
              <w:tc>
                <w:tcPr>
                  <w:tcW w:w="236" w:type="dxa"/>
                  <w:shd w:val="clear" w:color="auto" w:fill="FFCCCC"/>
                </w:tcPr>
                <w:p w14:paraId="18AA905C" w14:textId="51195EF2" w:rsidR="001C48D2" w:rsidRPr="00CA1085" w:rsidRDefault="001C48D2" w:rsidP="006C306F">
                  <w:pPr>
                    <w:jc w:val="center"/>
                    <w:rPr>
                      <w:rFonts w:ascii="Century Gothic" w:hAnsi="Century Gothic"/>
                      <w:b/>
                    </w:rPr>
                  </w:pPr>
                  <w:r w:rsidRPr="00CA1085">
                    <w:rPr>
                      <w:rFonts w:ascii="Century Gothic" w:hAnsi="Century Gothic"/>
                      <w:b/>
                    </w:rPr>
                    <w:t>L</w:t>
                  </w:r>
                </w:p>
              </w:tc>
              <w:tc>
                <w:tcPr>
                  <w:tcW w:w="483" w:type="dxa"/>
                  <w:shd w:val="clear" w:color="auto" w:fill="FFCCCC"/>
                </w:tcPr>
                <w:p w14:paraId="6270DDD4" w14:textId="77777777" w:rsidR="001C48D2" w:rsidRPr="00CA1085" w:rsidRDefault="001C48D2" w:rsidP="006C306F">
                  <w:pPr>
                    <w:jc w:val="center"/>
                    <w:rPr>
                      <w:rFonts w:ascii="Century Gothic" w:hAnsi="Century Gothic"/>
                      <w:b/>
                    </w:rPr>
                  </w:pPr>
                  <w:r w:rsidRPr="00CA1085">
                    <w:rPr>
                      <w:rFonts w:ascii="Century Gothic" w:hAnsi="Century Gothic"/>
                      <w:b/>
                    </w:rPr>
                    <w:t>S</w:t>
                  </w:r>
                </w:p>
              </w:tc>
              <w:tc>
                <w:tcPr>
                  <w:tcW w:w="502" w:type="dxa"/>
                  <w:shd w:val="clear" w:color="auto" w:fill="FFCCCC"/>
                  <w:vAlign w:val="center"/>
                </w:tcPr>
                <w:p w14:paraId="1EFB0800" w14:textId="77777777" w:rsidR="001C48D2" w:rsidRPr="00CA1085" w:rsidRDefault="001C48D2" w:rsidP="006C306F">
                  <w:pPr>
                    <w:jc w:val="center"/>
                    <w:rPr>
                      <w:rFonts w:ascii="Century Gothic" w:hAnsi="Century Gothic"/>
                      <w:b/>
                    </w:rPr>
                  </w:pPr>
                  <w:r w:rsidRPr="00CA1085">
                    <w:rPr>
                      <w:rFonts w:ascii="Century Gothic" w:hAnsi="Century Gothic"/>
                      <w:b/>
                    </w:rPr>
                    <w:t>RR</w:t>
                  </w:r>
                </w:p>
              </w:tc>
            </w:tr>
            <w:tr w:rsidR="001C48D2" w:rsidRPr="00CA1085" w14:paraId="163BC455" w14:textId="77777777" w:rsidTr="008853CF">
              <w:trPr>
                <w:trHeight w:val="257"/>
                <w:jc w:val="center"/>
              </w:trPr>
              <w:tc>
                <w:tcPr>
                  <w:tcW w:w="2993" w:type="dxa"/>
                  <w:vAlign w:val="center"/>
                </w:tcPr>
                <w:p w14:paraId="17E84BCC" w14:textId="0EACFA6F" w:rsidR="001C48D2" w:rsidRPr="00CA1085" w:rsidRDefault="001C48D2" w:rsidP="1318EC40">
                  <w:pPr>
                    <w:rPr>
                      <w:rFonts w:ascii="Century Gothic" w:hAnsi="Century Gothic" w:cs="Calibri"/>
                      <w:b/>
                      <w:bCs/>
                    </w:rPr>
                  </w:pPr>
                  <w:r w:rsidRPr="00CA1085">
                    <w:rPr>
                      <w:rFonts w:ascii="Century Gothic" w:hAnsi="Century Gothic" w:cs="Calibri"/>
                      <w:b/>
                      <w:bCs/>
                    </w:rPr>
                    <w:t>The characteristics of the product (Books).</w:t>
                  </w:r>
                </w:p>
              </w:tc>
              <w:tc>
                <w:tcPr>
                  <w:tcW w:w="3252" w:type="dxa"/>
                  <w:vAlign w:val="center"/>
                </w:tcPr>
                <w:p w14:paraId="4C20E594" w14:textId="77777777" w:rsidR="001C48D2" w:rsidRPr="00CA1085" w:rsidRDefault="001C48D2" w:rsidP="40CF361D">
                  <w:pPr>
                    <w:rPr>
                      <w:rFonts w:ascii="Century Gothic" w:hAnsi="Century Gothic"/>
                    </w:rPr>
                  </w:pPr>
                  <w:r w:rsidRPr="00CA1085">
                    <w:rPr>
                      <w:rFonts w:ascii="Century Gothic" w:hAnsi="Century Gothic"/>
                    </w:rPr>
                    <w:t>This includes the design, technical features, composition and packaging.</w:t>
                  </w:r>
                </w:p>
                <w:p w14:paraId="45B07D78" w14:textId="04F6856A" w:rsidR="00CA1085" w:rsidRPr="00CA1085" w:rsidRDefault="00CA1085" w:rsidP="00A77C41">
                  <w:pPr>
                    <w:rPr>
                      <w:rFonts w:ascii="Century Gothic" w:hAnsi="Century Gothic"/>
                    </w:rPr>
                  </w:pPr>
                </w:p>
              </w:tc>
              <w:tc>
                <w:tcPr>
                  <w:tcW w:w="3390" w:type="dxa"/>
                </w:tcPr>
                <w:p w14:paraId="507EEEB5" w14:textId="360F171C" w:rsidR="001C48D2" w:rsidRPr="00CA1085" w:rsidRDefault="0027280D" w:rsidP="00003E67">
                  <w:pPr>
                    <w:rPr>
                      <w:rFonts w:ascii="Century Gothic" w:hAnsi="Century Gothic"/>
                    </w:rPr>
                  </w:pPr>
                  <w:r>
                    <w:rPr>
                      <w:rFonts w:ascii="Century Gothic" w:hAnsi="Century Gothic"/>
                    </w:rPr>
                    <w:t>Shape – sharp edges / paper cuts</w:t>
                  </w:r>
                </w:p>
              </w:tc>
              <w:tc>
                <w:tcPr>
                  <w:tcW w:w="4842" w:type="dxa"/>
                  <w:vAlign w:val="center"/>
                </w:tcPr>
                <w:p w14:paraId="54A5B561" w14:textId="5CC06719" w:rsidR="001C48D2" w:rsidRPr="00CA1085" w:rsidRDefault="00E44AA6" w:rsidP="00003E67">
                  <w:pPr>
                    <w:rPr>
                      <w:rFonts w:ascii="Century Gothic" w:hAnsi="Century Gothic" w:cs="Calibri"/>
                    </w:rPr>
                  </w:pPr>
                  <w:r>
                    <w:rPr>
                      <w:rFonts w:ascii="Century Gothic" w:hAnsi="Century Gothic"/>
                    </w:rPr>
                    <w:t xml:space="preserve">Books </w:t>
                  </w:r>
                  <w:r w:rsidR="00D253D3">
                    <w:rPr>
                      <w:rFonts w:ascii="Century Gothic" w:hAnsi="Century Gothic"/>
                    </w:rPr>
                    <w:t>are bound on one edge which reduces the risk of paper cuts.</w:t>
                  </w:r>
                </w:p>
                <w:p w14:paraId="1ECA2C74" w14:textId="68BF3CA9" w:rsidR="001C48D2" w:rsidRPr="00CA1085" w:rsidRDefault="001C48D2" w:rsidP="00003E67">
                  <w:pPr>
                    <w:rPr>
                      <w:rFonts w:ascii="Century Gothic" w:hAnsi="Century Gothic" w:cs="Calibri"/>
                    </w:rPr>
                  </w:pPr>
                </w:p>
              </w:tc>
              <w:tc>
                <w:tcPr>
                  <w:tcW w:w="236" w:type="dxa"/>
                  <w:tcBorders>
                    <w:top w:val="single" w:sz="4" w:space="0" w:color="auto"/>
                  </w:tcBorders>
                  <w:shd w:val="clear" w:color="auto" w:fill="FFFFFF" w:themeFill="background1"/>
                </w:tcPr>
                <w:p w14:paraId="7A841854" w14:textId="77777777" w:rsidR="001C48D2" w:rsidRPr="00CA1085" w:rsidRDefault="001C48D2" w:rsidP="006C306F">
                  <w:pPr>
                    <w:rPr>
                      <w:rFonts w:ascii="Century Gothic" w:hAnsi="Century Gothic"/>
                    </w:rPr>
                  </w:pPr>
                </w:p>
              </w:tc>
              <w:tc>
                <w:tcPr>
                  <w:tcW w:w="236" w:type="dxa"/>
                  <w:shd w:val="clear" w:color="auto" w:fill="FFFFFF" w:themeFill="background1"/>
                  <w:vAlign w:val="center"/>
                </w:tcPr>
                <w:p w14:paraId="4D181909" w14:textId="4FD6B254" w:rsidR="001C48D2" w:rsidRPr="00CA1085" w:rsidRDefault="001C48D2" w:rsidP="006C306F">
                  <w:pPr>
                    <w:rPr>
                      <w:rFonts w:ascii="Century Gothic" w:hAnsi="Century Gothic"/>
                    </w:rPr>
                  </w:pPr>
                  <w:r w:rsidRPr="00CA1085">
                    <w:rPr>
                      <w:rFonts w:ascii="Century Gothic" w:hAnsi="Century Gothic"/>
                    </w:rPr>
                    <w:t>1</w:t>
                  </w:r>
                </w:p>
              </w:tc>
              <w:tc>
                <w:tcPr>
                  <w:tcW w:w="483" w:type="dxa"/>
                  <w:shd w:val="clear" w:color="auto" w:fill="FFFFFF" w:themeFill="background1"/>
                  <w:vAlign w:val="center"/>
                </w:tcPr>
                <w:p w14:paraId="30853F45" w14:textId="67D2B391" w:rsidR="001C48D2" w:rsidRPr="00CA1085" w:rsidRDefault="001C48D2" w:rsidP="006C306F">
                  <w:pPr>
                    <w:rPr>
                      <w:rFonts w:ascii="Century Gothic" w:hAnsi="Century Gothic"/>
                    </w:rPr>
                  </w:pPr>
                  <w:r w:rsidRPr="00CA1085">
                    <w:rPr>
                      <w:rFonts w:ascii="Century Gothic" w:hAnsi="Century Gothic"/>
                    </w:rPr>
                    <w:t>2</w:t>
                  </w:r>
                </w:p>
              </w:tc>
              <w:tc>
                <w:tcPr>
                  <w:tcW w:w="502" w:type="dxa"/>
                  <w:shd w:val="clear" w:color="auto" w:fill="00B050"/>
                  <w:vAlign w:val="center"/>
                </w:tcPr>
                <w:p w14:paraId="02D8FB1C" w14:textId="72491D30" w:rsidR="001C48D2" w:rsidRPr="00CA1085" w:rsidRDefault="001C48D2" w:rsidP="006C306F">
                  <w:pPr>
                    <w:jc w:val="center"/>
                    <w:rPr>
                      <w:rFonts w:ascii="Century Gothic" w:hAnsi="Century Gothic"/>
                    </w:rPr>
                  </w:pPr>
                  <w:r w:rsidRPr="00CA1085">
                    <w:rPr>
                      <w:rFonts w:ascii="Century Gothic" w:hAnsi="Century Gothic"/>
                    </w:rPr>
                    <w:t>2</w:t>
                  </w:r>
                </w:p>
              </w:tc>
            </w:tr>
            <w:tr w:rsidR="0027280D" w:rsidRPr="00CA1085" w14:paraId="28D9ED50" w14:textId="77777777" w:rsidTr="008853CF">
              <w:trPr>
                <w:trHeight w:val="257"/>
                <w:jc w:val="center"/>
              </w:trPr>
              <w:tc>
                <w:tcPr>
                  <w:tcW w:w="2993" w:type="dxa"/>
                  <w:vAlign w:val="center"/>
                </w:tcPr>
                <w:p w14:paraId="1B4F1717" w14:textId="0B6663F7" w:rsidR="0027280D" w:rsidRPr="00CA1085" w:rsidRDefault="0027280D" w:rsidP="1318EC40">
                  <w:pPr>
                    <w:rPr>
                      <w:rFonts w:ascii="Century Gothic" w:hAnsi="Century Gothic" w:cs="Calibri"/>
                      <w:b/>
                      <w:bCs/>
                    </w:rPr>
                  </w:pPr>
                  <w:r w:rsidRPr="00CA1085">
                    <w:rPr>
                      <w:rFonts w:ascii="Century Gothic" w:hAnsi="Century Gothic" w:cs="Calibri"/>
                      <w:b/>
                      <w:bCs/>
                    </w:rPr>
                    <w:t>The characteristics of the product (Books).</w:t>
                  </w:r>
                </w:p>
              </w:tc>
              <w:tc>
                <w:tcPr>
                  <w:tcW w:w="3252" w:type="dxa"/>
                  <w:vAlign w:val="center"/>
                </w:tcPr>
                <w:p w14:paraId="44358122" w14:textId="68B83914" w:rsidR="0027280D" w:rsidRPr="00CA1085" w:rsidRDefault="0027280D" w:rsidP="40CF361D">
                  <w:pPr>
                    <w:rPr>
                      <w:rFonts w:ascii="Century Gothic" w:hAnsi="Century Gothic"/>
                    </w:rPr>
                  </w:pPr>
                  <w:r w:rsidRPr="00CA1085">
                    <w:rPr>
                      <w:rFonts w:ascii="Century Gothic" w:hAnsi="Century Gothic"/>
                    </w:rPr>
                    <w:t>This includes the design, technical features, composition and packaging</w:t>
                  </w:r>
                </w:p>
              </w:tc>
              <w:tc>
                <w:tcPr>
                  <w:tcW w:w="3390" w:type="dxa"/>
                </w:tcPr>
                <w:p w14:paraId="53A7BC88" w14:textId="0FB0CC2F" w:rsidR="0027280D" w:rsidRDefault="0027280D" w:rsidP="00003E67">
                  <w:pPr>
                    <w:rPr>
                      <w:rFonts w:ascii="Century Gothic" w:hAnsi="Century Gothic"/>
                    </w:rPr>
                  </w:pPr>
                  <w:r>
                    <w:rPr>
                      <w:rFonts w:ascii="Century Gothic" w:hAnsi="Century Gothic"/>
                    </w:rPr>
                    <w:t>Weight</w:t>
                  </w:r>
                  <w:r w:rsidR="00483DDE">
                    <w:rPr>
                      <w:rFonts w:ascii="Century Gothic" w:hAnsi="Century Gothic"/>
                    </w:rPr>
                    <w:t>/size – larger books using heavier weight papers, potential risk when carrying multiple books causing muscle fatigue/strain.</w:t>
                  </w:r>
                </w:p>
              </w:tc>
              <w:tc>
                <w:tcPr>
                  <w:tcW w:w="4842" w:type="dxa"/>
                  <w:vAlign w:val="center"/>
                </w:tcPr>
                <w:p w14:paraId="64F89CAC" w14:textId="2D2E66DC" w:rsidR="0027280D" w:rsidRPr="00CA1085" w:rsidRDefault="00483DDE" w:rsidP="00003E67">
                  <w:pPr>
                    <w:rPr>
                      <w:rFonts w:ascii="Century Gothic" w:hAnsi="Century Gothic"/>
                    </w:rPr>
                  </w:pPr>
                  <w:r>
                    <w:rPr>
                      <w:rFonts w:ascii="Century Gothic" w:hAnsi="Century Gothic"/>
                    </w:rPr>
                    <w:t xml:space="preserve">Intended use for books is to be read individually, any periods of time where books are carried in multiples would be limited. </w:t>
                  </w:r>
                </w:p>
              </w:tc>
              <w:tc>
                <w:tcPr>
                  <w:tcW w:w="236" w:type="dxa"/>
                  <w:tcBorders>
                    <w:top w:val="single" w:sz="4" w:space="0" w:color="auto"/>
                  </w:tcBorders>
                  <w:shd w:val="clear" w:color="auto" w:fill="FFFFFF" w:themeFill="background1"/>
                </w:tcPr>
                <w:p w14:paraId="309F6893" w14:textId="77777777" w:rsidR="0027280D" w:rsidRPr="00CA1085" w:rsidRDefault="0027280D" w:rsidP="006C306F">
                  <w:pPr>
                    <w:rPr>
                      <w:rFonts w:ascii="Century Gothic" w:hAnsi="Century Gothic"/>
                    </w:rPr>
                  </w:pPr>
                </w:p>
              </w:tc>
              <w:tc>
                <w:tcPr>
                  <w:tcW w:w="236" w:type="dxa"/>
                  <w:shd w:val="clear" w:color="auto" w:fill="FFFFFF" w:themeFill="background1"/>
                  <w:vAlign w:val="center"/>
                </w:tcPr>
                <w:p w14:paraId="6E7B8D11" w14:textId="682CC2D6" w:rsidR="0027280D" w:rsidRPr="00CA1085" w:rsidRDefault="00483DDE" w:rsidP="006C306F">
                  <w:pPr>
                    <w:rPr>
                      <w:rFonts w:ascii="Century Gothic" w:hAnsi="Century Gothic"/>
                    </w:rPr>
                  </w:pPr>
                  <w:r>
                    <w:rPr>
                      <w:rFonts w:ascii="Century Gothic" w:hAnsi="Century Gothic"/>
                    </w:rPr>
                    <w:t>1</w:t>
                  </w:r>
                </w:p>
              </w:tc>
              <w:tc>
                <w:tcPr>
                  <w:tcW w:w="483" w:type="dxa"/>
                  <w:shd w:val="clear" w:color="auto" w:fill="FFFFFF" w:themeFill="background1"/>
                  <w:vAlign w:val="center"/>
                </w:tcPr>
                <w:p w14:paraId="14DFB1D3" w14:textId="183B7F6F" w:rsidR="0027280D" w:rsidRPr="00CA1085" w:rsidRDefault="00483DDE" w:rsidP="006C306F">
                  <w:pPr>
                    <w:rPr>
                      <w:rFonts w:ascii="Century Gothic" w:hAnsi="Century Gothic"/>
                    </w:rPr>
                  </w:pPr>
                  <w:r>
                    <w:rPr>
                      <w:rFonts w:ascii="Century Gothic" w:hAnsi="Century Gothic"/>
                    </w:rPr>
                    <w:t>1</w:t>
                  </w:r>
                </w:p>
              </w:tc>
              <w:tc>
                <w:tcPr>
                  <w:tcW w:w="502" w:type="dxa"/>
                  <w:shd w:val="clear" w:color="auto" w:fill="00B050"/>
                  <w:vAlign w:val="center"/>
                </w:tcPr>
                <w:p w14:paraId="64B5ADD0" w14:textId="3D948A2F" w:rsidR="0027280D" w:rsidRPr="00CA1085" w:rsidRDefault="00483DDE" w:rsidP="006C306F">
                  <w:pPr>
                    <w:jc w:val="center"/>
                    <w:rPr>
                      <w:rFonts w:ascii="Century Gothic" w:hAnsi="Century Gothic"/>
                    </w:rPr>
                  </w:pPr>
                  <w:r>
                    <w:rPr>
                      <w:rFonts w:ascii="Century Gothic" w:hAnsi="Century Gothic"/>
                    </w:rPr>
                    <w:t>1</w:t>
                  </w:r>
                </w:p>
              </w:tc>
            </w:tr>
            <w:tr w:rsidR="00483DDE" w:rsidRPr="00CA1085" w14:paraId="4250E7D1" w14:textId="77777777" w:rsidTr="008853CF">
              <w:trPr>
                <w:trHeight w:val="257"/>
                <w:jc w:val="center"/>
              </w:trPr>
              <w:tc>
                <w:tcPr>
                  <w:tcW w:w="2993" w:type="dxa"/>
                  <w:vAlign w:val="center"/>
                </w:tcPr>
                <w:p w14:paraId="66076F33" w14:textId="1F9B9E64" w:rsidR="00483DDE" w:rsidRPr="00CA1085" w:rsidRDefault="00483DDE" w:rsidP="00483DDE">
                  <w:pPr>
                    <w:rPr>
                      <w:rFonts w:ascii="Century Gothic" w:hAnsi="Century Gothic" w:cs="Calibri"/>
                      <w:b/>
                      <w:bCs/>
                    </w:rPr>
                  </w:pPr>
                  <w:r w:rsidRPr="00CA1085">
                    <w:rPr>
                      <w:rFonts w:ascii="Century Gothic" w:hAnsi="Century Gothic" w:cs="Calibri"/>
                      <w:b/>
                      <w:bCs/>
                    </w:rPr>
                    <w:t>The characteristics of the product (Books).</w:t>
                  </w:r>
                </w:p>
              </w:tc>
              <w:tc>
                <w:tcPr>
                  <w:tcW w:w="3252" w:type="dxa"/>
                  <w:vAlign w:val="center"/>
                </w:tcPr>
                <w:p w14:paraId="4641E42C" w14:textId="30182B4F" w:rsidR="00483DDE" w:rsidRPr="00CA1085" w:rsidRDefault="00483DDE" w:rsidP="00483DDE">
                  <w:pPr>
                    <w:rPr>
                      <w:rFonts w:ascii="Century Gothic" w:hAnsi="Century Gothic"/>
                    </w:rPr>
                  </w:pPr>
                  <w:r w:rsidRPr="00CA1085">
                    <w:rPr>
                      <w:rFonts w:ascii="Century Gothic" w:hAnsi="Century Gothic"/>
                    </w:rPr>
                    <w:t>This includes the design, technical features, composition and packaging</w:t>
                  </w:r>
                </w:p>
              </w:tc>
              <w:tc>
                <w:tcPr>
                  <w:tcW w:w="3390" w:type="dxa"/>
                </w:tcPr>
                <w:p w14:paraId="68DB545B" w14:textId="3F72A120" w:rsidR="00483DDE" w:rsidRDefault="00483DDE" w:rsidP="00483DDE">
                  <w:pPr>
                    <w:rPr>
                      <w:rFonts w:ascii="Century Gothic" w:hAnsi="Century Gothic"/>
                    </w:rPr>
                  </w:pPr>
                  <w:proofErr w:type="spellStart"/>
                  <w:r>
                    <w:rPr>
                      <w:rFonts w:ascii="Century Gothic" w:hAnsi="Century Gothic"/>
                    </w:rPr>
                    <w:t>Color</w:t>
                  </w:r>
                  <w:proofErr w:type="spellEnd"/>
                  <w:r>
                    <w:rPr>
                      <w:rFonts w:ascii="Century Gothic" w:hAnsi="Century Gothic"/>
                    </w:rPr>
                    <w:t xml:space="preserve"> </w:t>
                  </w:r>
                  <w:r w:rsidR="00D253D3">
                    <w:rPr>
                      <w:rFonts w:ascii="Century Gothic" w:hAnsi="Century Gothic"/>
                    </w:rPr>
                    <w:t xml:space="preserve">– no issues identified </w:t>
                  </w:r>
                </w:p>
              </w:tc>
              <w:tc>
                <w:tcPr>
                  <w:tcW w:w="4842" w:type="dxa"/>
                  <w:vAlign w:val="center"/>
                </w:tcPr>
                <w:p w14:paraId="4140283C" w14:textId="6E0D0231" w:rsidR="00483DDE" w:rsidRPr="00CA1085" w:rsidRDefault="00D253D3" w:rsidP="00483DDE">
                  <w:pPr>
                    <w:rPr>
                      <w:rFonts w:ascii="Century Gothic" w:hAnsi="Century Gothic"/>
                    </w:rPr>
                  </w:pPr>
                  <w:proofErr w:type="spellStart"/>
                  <w:r>
                    <w:rPr>
                      <w:rFonts w:ascii="Century Gothic" w:hAnsi="Century Gothic"/>
                    </w:rPr>
                    <w:t>Color</w:t>
                  </w:r>
                  <w:proofErr w:type="spellEnd"/>
                  <w:r>
                    <w:rPr>
                      <w:rFonts w:ascii="Century Gothic" w:hAnsi="Century Gothic"/>
                    </w:rPr>
                    <w:t xml:space="preserve"> is applied through different printing technologies and is designed by the publisher </w:t>
                  </w:r>
                </w:p>
              </w:tc>
              <w:tc>
                <w:tcPr>
                  <w:tcW w:w="236" w:type="dxa"/>
                  <w:tcBorders>
                    <w:top w:val="single" w:sz="4" w:space="0" w:color="auto"/>
                  </w:tcBorders>
                  <w:shd w:val="clear" w:color="auto" w:fill="FFFFFF" w:themeFill="background1"/>
                </w:tcPr>
                <w:p w14:paraId="55546554" w14:textId="77777777" w:rsidR="00483DDE" w:rsidRPr="00CA1085" w:rsidRDefault="00483DDE" w:rsidP="00483DDE">
                  <w:pPr>
                    <w:rPr>
                      <w:rFonts w:ascii="Century Gothic" w:hAnsi="Century Gothic"/>
                    </w:rPr>
                  </w:pPr>
                </w:p>
              </w:tc>
              <w:tc>
                <w:tcPr>
                  <w:tcW w:w="236" w:type="dxa"/>
                  <w:shd w:val="clear" w:color="auto" w:fill="FFFFFF" w:themeFill="background1"/>
                  <w:vAlign w:val="center"/>
                </w:tcPr>
                <w:p w14:paraId="21C0380F" w14:textId="0419F9E1" w:rsidR="00483DDE" w:rsidRPr="00CA1085" w:rsidRDefault="00D253D3" w:rsidP="00483DDE">
                  <w:pPr>
                    <w:rPr>
                      <w:rFonts w:ascii="Century Gothic" w:hAnsi="Century Gothic"/>
                    </w:rPr>
                  </w:pPr>
                  <w:r>
                    <w:rPr>
                      <w:rFonts w:ascii="Century Gothic" w:hAnsi="Century Gothic"/>
                    </w:rPr>
                    <w:t>1</w:t>
                  </w:r>
                </w:p>
              </w:tc>
              <w:tc>
                <w:tcPr>
                  <w:tcW w:w="483" w:type="dxa"/>
                  <w:shd w:val="clear" w:color="auto" w:fill="FFFFFF" w:themeFill="background1"/>
                  <w:vAlign w:val="center"/>
                </w:tcPr>
                <w:p w14:paraId="66336A8B" w14:textId="7393EBC0" w:rsidR="00483DDE" w:rsidRPr="00CA1085" w:rsidRDefault="00D253D3" w:rsidP="00483DDE">
                  <w:pPr>
                    <w:rPr>
                      <w:rFonts w:ascii="Century Gothic" w:hAnsi="Century Gothic"/>
                    </w:rPr>
                  </w:pPr>
                  <w:r>
                    <w:rPr>
                      <w:rFonts w:ascii="Century Gothic" w:hAnsi="Century Gothic"/>
                    </w:rPr>
                    <w:t>1</w:t>
                  </w:r>
                </w:p>
              </w:tc>
              <w:tc>
                <w:tcPr>
                  <w:tcW w:w="502" w:type="dxa"/>
                  <w:shd w:val="clear" w:color="auto" w:fill="00B050"/>
                  <w:vAlign w:val="center"/>
                </w:tcPr>
                <w:p w14:paraId="5D8B4131" w14:textId="0CC81BBD" w:rsidR="00483DDE" w:rsidRPr="00CA1085" w:rsidRDefault="00D253D3" w:rsidP="00483DDE">
                  <w:pPr>
                    <w:jc w:val="center"/>
                    <w:rPr>
                      <w:rFonts w:ascii="Century Gothic" w:hAnsi="Century Gothic"/>
                    </w:rPr>
                  </w:pPr>
                  <w:r>
                    <w:rPr>
                      <w:rFonts w:ascii="Century Gothic" w:hAnsi="Century Gothic"/>
                    </w:rPr>
                    <w:t>1</w:t>
                  </w:r>
                </w:p>
              </w:tc>
            </w:tr>
            <w:tr w:rsidR="00483DDE" w:rsidRPr="00CA1085" w14:paraId="25B80AB0" w14:textId="77777777" w:rsidTr="008853CF">
              <w:trPr>
                <w:trHeight w:val="257"/>
                <w:jc w:val="center"/>
              </w:trPr>
              <w:tc>
                <w:tcPr>
                  <w:tcW w:w="2993" w:type="dxa"/>
                  <w:vAlign w:val="center"/>
                </w:tcPr>
                <w:p w14:paraId="62E243C3" w14:textId="6833B582" w:rsidR="00483DDE" w:rsidRPr="00CA1085" w:rsidRDefault="00483DDE" w:rsidP="00483DDE">
                  <w:pPr>
                    <w:rPr>
                      <w:rFonts w:ascii="Century Gothic" w:hAnsi="Century Gothic" w:cs="Calibri"/>
                      <w:b/>
                      <w:bCs/>
                    </w:rPr>
                  </w:pPr>
                  <w:r w:rsidRPr="00CA1085">
                    <w:rPr>
                      <w:rFonts w:ascii="Century Gothic" w:hAnsi="Century Gothic" w:cs="Calibri"/>
                      <w:b/>
                      <w:bCs/>
                    </w:rPr>
                    <w:t>The characteristics of the product (Books).</w:t>
                  </w:r>
                </w:p>
              </w:tc>
              <w:tc>
                <w:tcPr>
                  <w:tcW w:w="3252" w:type="dxa"/>
                  <w:vAlign w:val="center"/>
                </w:tcPr>
                <w:p w14:paraId="1D4E7944" w14:textId="22C719E4" w:rsidR="00483DDE" w:rsidRPr="00CA1085" w:rsidRDefault="00483DDE" w:rsidP="00483DDE">
                  <w:pPr>
                    <w:rPr>
                      <w:rFonts w:ascii="Century Gothic" w:hAnsi="Century Gothic"/>
                    </w:rPr>
                  </w:pPr>
                  <w:r w:rsidRPr="00CA1085">
                    <w:rPr>
                      <w:rFonts w:ascii="Century Gothic" w:hAnsi="Century Gothic"/>
                    </w:rPr>
                    <w:t>This includes the design, technical features, composition and packaging</w:t>
                  </w:r>
                </w:p>
              </w:tc>
              <w:tc>
                <w:tcPr>
                  <w:tcW w:w="3390" w:type="dxa"/>
                </w:tcPr>
                <w:p w14:paraId="668EEEFB" w14:textId="1EB6D5EE" w:rsidR="00483DDE" w:rsidRDefault="00483DDE" w:rsidP="00483DDE">
                  <w:pPr>
                    <w:rPr>
                      <w:rFonts w:ascii="Century Gothic" w:hAnsi="Century Gothic"/>
                    </w:rPr>
                  </w:pPr>
                  <w:r>
                    <w:rPr>
                      <w:rFonts w:ascii="Century Gothic" w:hAnsi="Century Gothic"/>
                    </w:rPr>
                    <w:t>Odor – Lithographic printing when freshly printed can have a</w:t>
                  </w:r>
                  <w:r w:rsidR="00D253D3">
                    <w:rPr>
                      <w:rFonts w:ascii="Century Gothic" w:hAnsi="Century Gothic"/>
                    </w:rPr>
                    <w:t xml:space="preserve"> slight</w:t>
                  </w:r>
                  <w:r>
                    <w:rPr>
                      <w:rFonts w:ascii="Century Gothic" w:hAnsi="Century Gothic"/>
                    </w:rPr>
                    <w:t xml:space="preserve"> </w:t>
                  </w:r>
                  <w:proofErr w:type="spellStart"/>
                  <w:r>
                    <w:rPr>
                      <w:rFonts w:ascii="Century Gothic" w:hAnsi="Century Gothic"/>
                    </w:rPr>
                    <w:t>odor</w:t>
                  </w:r>
                  <w:proofErr w:type="spellEnd"/>
                  <w:r>
                    <w:rPr>
                      <w:rFonts w:ascii="Century Gothic" w:hAnsi="Century Gothic"/>
                    </w:rPr>
                    <w:t>.</w:t>
                  </w:r>
                </w:p>
              </w:tc>
              <w:tc>
                <w:tcPr>
                  <w:tcW w:w="4842" w:type="dxa"/>
                  <w:vAlign w:val="center"/>
                </w:tcPr>
                <w:p w14:paraId="6F5ADD73" w14:textId="77777777" w:rsidR="00483DDE" w:rsidRPr="00CA1085" w:rsidRDefault="00483DDE" w:rsidP="00483DDE">
                  <w:pPr>
                    <w:rPr>
                      <w:rFonts w:ascii="Century Gothic" w:hAnsi="Century Gothic" w:cs="Calibri"/>
                    </w:rPr>
                  </w:pPr>
                  <w:r w:rsidRPr="00CA1085">
                    <w:rPr>
                      <w:rFonts w:ascii="Century Gothic" w:hAnsi="Century Gothic"/>
                    </w:rPr>
                    <w:t xml:space="preserve">CPI Group complies to international standards and local laws including all </w:t>
                  </w:r>
                  <w:r w:rsidRPr="00CA1085">
                    <w:rPr>
                      <w:rFonts w:ascii="Century Gothic" w:hAnsi="Century Gothic" w:cs="Calibri"/>
                    </w:rPr>
                    <w:t>raw materials CPI use to manufacture our products do not contain Lead, Mercury, Cadmium or Hexavalent Chromium.</w:t>
                  </w:r>
                </w:p>
                <w:p w14:paraId="147305C0" w14:textId="77777777" w:rsidR="00483DDE" w:rsidRPr="00CA1085" w:rsidRDefault="00483DDE" w:rsidP="00483DDE">
                  <w:pPr>
                    <w:rPr>
                      <w:rFonts w:ascii="Century Gothic" w:hAnsi="Century Gothic"/>
                    </w:rPr>
                  </w:pPr>
                </w:p>
              </w:tc>
              <w:tc>
                <w:tcPr>
                  <w:tcW w:w="236" w:type="dxa"/>
                  <w:tcBorders>
                    <w:top w:val="single" w:sz="4" w:space="0" w:color="auto"/>
                  </w:tcBorders>
                  <w:shd w:val="clear" w:color="auto" w:fill="FFFFFF" w:themeFill="background1"/>
                </w:tcPr>
                <w:p w14:paraId="1BB0662D" w14:textId="77777777" w:rsidR="00483DDE" w:rsidRPr="00CA1085" w:rsidRDefault="00483DDE" w:rsidP="00483DDE">
                  <w:pPr>
                    <w:rPr>
                      <w:rFonts w:ascii="Century Gothic" w:hAnsi="Century Gothic"/>
                    </w:rPr>
                  </w:pPr>
                </w:p>
              </w:tc>
              <w:tc>
                <w:tcPr>
                  <w:tcW w:w="236" w:type="dxa"/>
                  <w:shd w:val="clear" w:color="auto" w:fill="FFFFFF" w:themeFill="background1"/>
                  <w:vAlign w:val="center"/>
                </w:tcPr>
                <w:p w14:paraId="594C9481" w14:textId="6739C48E" w:rsidR="00483DDE" w:rsidRPr="00CA1085" w:rsidRDefault="00D253D3" w:rsidP="00483DDE">
                  <w:pPr>
                    <w:rPr>
                      <w:rFonts w:ascii="Century Gothic" w:hAnsi="Century Gothic"/>
                    </w:rPr>
                  </w:pPr>
                  <w:r>
                    <w:rPr>
                      <w:rFonts w:ascii="Century Gothic" w:hAnsi="Century Gothic"/>
                    </w:rPr>
                    <w:t>1</w:t>
                  </w:r>
                </w:p>
              </w:tc>
              <w:tc>
                <w:tcPr>
                  <w:tcW w:w="483" w:type="dxa"/>
                  <w:shd w:val="clear" w:color="auto" w:fill="FFFFFF" w:themeFill="background1"/>
                  <w:vAlign w:val="center"/>
                </w:tcPr>
                <w:p w14:paraId="69E9EFA1" w14:textId="2E366529" w:rsidR="00483DDE" w:rsidRPr="00CA1085" w:rsidRDefault="00D253D3" w:rsidP="00483DDE">
                  <w:pPr>
                    <w:rPr>
                      <w:rFonts w:ascii="Century Gothic" w:hAnsi="Century Gothic"/>
                    </w:rPr>
                  </w:pPr>
                  <w:r>
                    <w:rPr>
                      <w:rFonts w:ascii="Century Gothic" w:hAnsi="Century Gothic"/>
                    </w:rPr>
                    <w:t>2</w:t>
                  </w:r>
                </w:p>
              </w:tc>
              <w:tc>
                <w:tcPr>
                  <w:tcW w:w="502" w:type="dxa"/>
                  <w:shd w:val="clear" w:color="auto" w:fill="00B050"/>
                  <w:vAlign w:val="center"/>
                </w:tcPr>
                <w:p w14:paraId="4E9ADA5D" w14:textId="77D3AD1C" w:rsidR="00483DDE" w:rsidRPr="00CA1085" w:rsidRDefault="00D253D3" w:rsidP="00483DDE">
                  <w:pPr>
                    <w:jc w:val="center"/>
                    <w:rPr>
                      <w:rFonts w:ascii="Century Gothic" w:hAnsi="Century Gothic"/>
                    </w:rPr>
                  </w:pPr>
                  <w:r>
                    <w:rPr>
                      <w:rFonts w:ascii="Century Gothic" w:hAnsi="Century Gothic"/>
                    </w:rPr>
                    <w:t>2</w:t>
                  </w:r>
                </w:p>
              </w:tc>
            </w:tr>
            <w:tr w:rsidR="00483DDE" w:rsidRPr="00CA1085" w14:paraId="3406358F" w14:textId="77777777" w:rsidTr="008853CF">
              <w:trPr>
                <w:trHeight w:val="269"/>
                <w:jc w:val="center"/>
              </w:trPr>
              <w:tc>
                <w:tcPr>
                  <w:tcW w:w="2993" w:type="dxa"/>
                  <w:vAlign w:val="center"/>
                </w:tcPr>
                <w:p w14:paraId="0DE7B990" w14:textId="515FBAFF" w:rsidR="00483DDE" w:rsidRPr="00CA1085" w:rsidRDefault="00483DDE" w:rsidP="00483DDE">
                  <w:pPr>
                    <w:rPr>
                      <w:rFonts w:ascii="Century Gothic" w:hAnsi="Century Gothic"/>
                      <w:b/>
                    </w:rPr>
                  </w:pPr>
                  <w:r w:rsidRPr="00CA1085">
                    <w:rPr>
                      <w:rFonts w:ascii="Century Gothic" w:hAnsi="Century Gothic"/>
                      <w:b/>
                    </w:rPr>
                    <w:t>The effect on other products.</w:t>
                  </w:r>
                </w:p>
              </w:tc>
              <w:tc>
                <w:tcPr>
                  <w:tcW w:w="3252" w:type="dxa"/>
                </w:tcPr>
                <w:p w14:paraId="0DC68422" w14:textId="3EF0609A" w:rsidR="00483DDE" w:rsidRPr="00CA1085" w:rsidRDefault="00483DDE" w:rsidP="00483DDE">
                  <w:pPr>
                    <w:rPr>
                      <w:rFonts w:ascii="Century Gothic" w:hAnsi="Century Gothic"/>
                    </w:rPr>
                  </w:pPr>
                  <w:r w:rsidRPr="00CA1085">
                    <w:rPr>
                      <w:rFonts w:ascii="Century Gothic" w:hAnsi="Century Gothic"/>
                    </w:rPr>
                    <w:t>Where it is reasonably foreseeable that the product will be used with other products.</w:t>
                  </w:r>
                  <w:r w:rsidRPr="00CA1085">
                    <w:rPr>
                      <w:rFonts w:ascii="Century Gothic" w:hAnsi="Century Gothic"/>
                      <w:b/>
                      <w:bCs/>
                    </w:rPr>
                    <w:t xml:space="preserve"> </w:t>
                  </w:r>
                </w:p>
              </w:tc>
              <w:tc>
                <w:tcPr>
                  <w:tcW w:w="3390" w:type="dxa"/>
                </w:tcPr>
                <w:p w14:paraId="63EC8128" w14:textId="3EBA491E" w:rsidR="00483DDE" w:rsidRPr="00CA1085" w:rsidRDefault="00D253D3" w:rsidP="00483DDE">
                  <w:pPr>
                    <w:rPr>
                      <w:rFonts w:ascii="Century Gothic" w:hAnsi="Century Gothic"/>
                      <w:highlight w:val="yellow"/>
                    </w:rPr>
                  </w:pPr>
                  <w:r w:rsidRPr="00D253D3">
                    <w:rPr>
                      <w:rFonts w:ascii="Century Gothic" w:hAnsi="Century Gothic"/>
                    </w:rPr>
                    <w:t>No issues identified</w:t>
                  </w:r>
                </w:p>
              </w:tc>
              <w:tc>
                <w:tcPr>
                  <w:tcW w:w="4842" w:type="dxa"/>
                </w:tcPr>
                <w:p w14:paraId="13C7D662" w14:textId="3A9E38DC" w:rsidR="00483DDE" w:rsidRPr="00CA1085" w:rsidRDefault="00D253D3" w:rsidP="00483DDE">
                  <w:pPr>
                    <w:rPr>
                      <w:rFonts w:ascii="Century Gothic" w:hAnsi="Century Gothic"/>
                      <w:highlight w:val="yellow"/>
                    </w:rPr>
                  </w:pPr>
                  <w:r>
                    <w:rPr>
                      <w:rFonts w:ascii="Century Gothic" w:hAnsi="Century Gothic"/>
                    </w:rPr>
                    <w:t>Books are intended to be used individually</w:t>
                  </w:r>
                </w:p>
              </w:tc>
              <w:tc>
                <w:tcPr>
                  <w:tcW w:w="236" w:type="dxa"/>
                </w:tcPr>
                <w:p w14:paraId="5E7A4259" w14:textId="77777777" w:rsidR="00483DDE" w:rsidRPr="00CA1085" w:rsidRDefault="00483DDE" w:rsidP="00483DDE">
                  <w:pPr>
                    <w:jc w:val="center"/>
                    <w:rPr>
                      <w:rFonts w:ascii="Century Gothic" w:hAnsi="Century Gothic"/>
                      <w:highlight w:val="yellow"/>
                    </w:rPr>
                  </w:pPr>
                </w:p>
              </w:tc>
              <w:tc>
                <w:tcPr>
                  <w:tcW w:w="236" w:type="dxa"/>
                  <w:vAlign w:val="center"/>
                </w:tcPr>
                <w:p w14:paraId="747832C2" w14:textId="38A64A39" w:rsidR="00483DDE" w:rsidRPr="00D253D3" w:rsidRDefault="00483DDE" w:rsidP="00483DDE">
                  <w:pPr>
                    <w:jc w:val="center"/>
                    <w:rPr>
                      <w:rFonts w:ascii="Century Gothic" w:hAnsi="Century Gothic"/>
                    </w:rPr>
                  </w:pPr>
                  <w:r w:rsidRPr="00D253D3">
                    <w:rPr>
                      <w:rFonts w:ascii="Century Gothic" w:hAnsi="Century Gothic"/>
                    </w:rPr>
                    <w:t>1</w:t>
                  </w:r>
                </w:p>
              </w:tc>
              <w:tc>
                <w:tcPr>
                  <w:tcW w:w="483" w:type="dxa"/>
                  <w:vAlign w:val="center"/>
                </w:tcPr>
                <w:p w14:paraId="42402F6B" w14:textId="64C5F6C1" w:rsidR="00483DDE" w:rsidRPr="00D253D3" w:rsidRDefault="00D253D3" w:rsidP="00483DDE">
                  <w:pPr>
                    <w:jc w:val="center"/>
                    <w:rPr>
                      <w:rFonts w:ascii="Century Gothic" w:hAnsi="Century Gothic"/>
                    </w:rPr>
                  </w:pPr>
                  <w:r w:rsidRPr="00D253D3">
                    <w:rPr>
                      <w:rFonts w:ascii="Century Gothic" w:hAnsi="Century Gothic"/>
                    </w:rPr>
                    <w:t>1</w:t>
                  </w:r>
                </w:p>
              </w:tc>
              <w:tc>
                <w:tcPr>
                  <w:tcW w:w="502" w:type="dxa"/>
                  <w:shd w:val="clear" w:color="auto" w:fill="00B050"/>
                  <w:vAlign w:val="center"/>
                </w:tcPr>
                <w:p w14:paraId="3367E7ED" w14:textId="4AF12FD9" w:rsidR="00483DDE" w:rsidRPr="00D253D3" w:rsidRDefault="00D253D3" w:rsidP="00483DDE">
                  <w:pPr>
                    <w:jc w:val="center"/>
                    <w:rPr>
                      <w:rFonts w:ascii="Century Gothic" w:hAnsi="Century Gothic"/>
                    </w:rPr>
                  </w:pPr>
                  <w:r w:rsidRPr="00D253D3">
                    <w:rPr>
                      <w:rFonts w:ascii="Century Gothic" w:hAnsi="Century Gothic"/>
                    </w:rPr>
                    <w:t>1</w:t>
                  </w:r>
                </w:p>
              </w:tc>
            </w:tr>
            <w:tr w:rsidR="00483DDE" w:rsidRPr="00CA1085" w14:paraId="1008BEEB" w14:textId="77777777" w:rsidTr="008853CF">
              <w:trPr>
                <w:trHeight w:val="269"/>
                <w:jc w:val="center"/>
              </w:trPr>
              <w:tc>
                <w:tcPr>
                  <w:tcW w:w="2993" w:type="dxa"/>
                  <w:vAlign w:val="center"/>
                </w:tcPr>
                <w:p w14:paraId="7B0BD7CD" w14:textId="1C091BED" w:rsidR="00483DDE" w:rsidRPr="00CA1085" w:rsidRDefault="00483DDE" w:rsidP="00483DDE">
                  <w:pPr>
                    <w:rPr>
                      <w:rFonts w:ascii="Century Gothic" w:hAnsi="Century Gothic" w:cs="Calibri"/>
                      <w:b/>
                      <w:bCs/>
                    </w:rPr>
                  </w:pPr>
                  <w:r w:rsidRPr="00CA1085">
                    <w:rPr>
                      <w:rFonts w:ascii="Century Gothic" w:hAnsi="Century Gothic" w:cs="Calibri"/>
                      <w:b/>
                      <w:bCs/>
                    </w:rPr>
                    <w:t>The effect that other products might</w:t>
                  </w:r>
                </w:p>
                <w:p w14:paraId="6D4190F4" w14:textId="248104DA" w:rsidR="00483DDE" w:rsidRPr="00CA1085" w:rsidRDefault="00483DDE" w:rsidP="00483DDE">
                  <w:pPr>
                    <w:rPr>
                      <w:rFonts w:ascii="Century Gothic" w:hAnsi="Century Gothic" w:cs="Calibri"/>
                      <w:b/>
                      <w:bCs/>
                    </w:rPr>
                  </w:pPr>
                  <w:r w:rsidRPr="00CA1085">
                    <w:rPr>
                      <w:rFonts w:ascii="Century Gothic" w:hAnsi="Century Gothic" w:cs="Calibri"/>
                      <w:b/>
                      <w:bCs/>
                    </w:rPr>
                    <w:t xml:space="preserve"> have on the product to be assessed.</w:t>
                  </w:r>
                </w:p>
              </w:tc>
              <w:tc>
                <w:tcPr>
                  <w:tcW w:w="3252" w:type="dxa"/>
                </w:tcPr>
                <w:p w14:paraId="4B66E55D" w14:textId="7E0F5F67" w:rsidR="00483DDE" w:rsidRPr="00CA1085" w:rsidRDefault="00483DDE" w:rsidP="00483DDE">
                  <w:pPr>
                    <w:rPr>
                      <w:rFonts w:ascii="Century Gothic" w:hAnsi="Century Gothic"/>
                      <w:b/>
                      <w:bCs/>
                    </w:rPr>
                  </w:pPr>
                  <w:r w:rsidRPr="00CA1085">
                    <w:rPr>
                      <w:rFonts w:ascii="Century Gothic" w:hAnsi="Century Gothic"/>
                    </w:rPr>
                    <w:t>The effect of non-embedded items that are meant to determine, change or complete the way the product to be assessed works</w:t>
                  </w:r>
                  <w:r w:rsidR="00436A02">
                    <w:rPr>
                      <w:rFonts w:ascii="Century Gothic" w:hAnsi="Century Gothic"/>
                    </w:rPr>
                    <w:t>.</w:t>
                  </w:r>
                </w:p>
                <w:p w14:paraId="76CE0537" w14:textId="5D146B78" w:rsidR="00483DDE" w:rsidRPr="00CA1085" w:rsidRDefault="00483DDE" w:rsidP="00483DDE">
                  <w:pPr>
                    <w:rPr>
                      <w:rFonts w:ascii="Century Gothic" w:hAnsi="Century Gothic"/>
                    </w:rPr>
                  </w:pPr>
                </w:p>
                <w:p w14:paraId="0762D0F6" w14:textId="5AFE0A8F" w:rsidR="00483DDE" w:rsidRPr="00CA1085" w:rsidRDefault="00483DDE" w:rsidP="00483DDE">
                  <w:pPr>
                    <w:rPr>
                      <w:rFonts w:ascii="Century Gothic" w:hAnsi="Century Gothic"/>
                      <w:b/>
                      <w:bCs/>
                    </w:rPr>
                  </w:pPr>
                </w:p>
              </w:tc>
              <w:tc>
                <w:tcPr>
                  <w:tcW w:w="3390" w:type="dxa"/>
                </w:tcPr>
                <w:p w14:paraId="0C5C2A67" w14:textId="794B754F" w:rsidR="00483DDE" w:rsidRPr="00CA1085" w:rsidRDefault="00436A02" w:rsidP="00483DDE">
                  <w:pPr>
                    <w:rPr>
                      <w:rFonts w:ascii="Century Gothic" w:hAnsi="Century Gothic" w:cs="Calibri"/>
                    </w:rPr>
                  </w:pPr>
                  <w:r>
                    <w:rPr>
                      <w:rFonts w:ascii="Century Gothic" w:hAnsi="Century Gothic" w:cs="Calibri"/>
                    </w:rPr>
                    <w:t>Fire – Books are made from flammable materials</w:t>
                  </w:r>
                </w:p>
              </w:tc>
              <w:tc>
                <w:tcPr>
                  <w:tcW w:w="4842" w:type="dxa"/>
                </w:tcPr>
                <w:p w14:paraId="74F72BA1" w14:textId="0323B826" w:rsidR="00483DDE" w:rsidRPr="00CA1085" w:rsidRDefault="00483DDE" w:rsidP="00483DDE">
                  <w:pPr>
                    <w:rPr>
                      <w:rFonts w:ascii="Century Gothic" w:hAnsi="Century Gothic" w:cs="Calibri"/>
                    </w:rPr>
                  </w:pPr>
                  <w:r w:rsidRPr="00CA1085">
                    <w:rPr>
                      <w:rFonts w:ascii="Century Gothic" w:hAnsi="Century Gothic" w:cs="Calibri"/>
                    </w:rPr>
                    <w:t>Keep products away from sources of ignition.</w:t>
                  </w:r>
                </w:p>
              </w:tc>
              <w:tc>
                <w:tcPr>
                  <w:tcW w:w="236" w:type="dxa"/>
                </w:tcPr>
                <w:p w14:paraId="08F822EC" w14:textId="77777777" w:rsidR="00483DDE" w:rsidRPr="00CA1085" w:rsidRDefault="00483DDE" w:rsidP="00483DDE">
                  <w:pPr>
                    <w:jc w:val="center"/>
                    <w:rPr>
                      <w:rFonts w:ascii="Century Gothic" w:hAnsi="Century Gothic"/>
                    </w:rPr>
                  </w:pPr>
                </w:p>
              </w:tc>
              <w:tc>
                <w:tcPr>
                  <w:tcW w:w="236" w:type="dxa"/>
                  <w:vAlign w:val="center"/>
                </w:tcPr>
                <w:p w14:paraId="4951BD84" w14:textId="135041C7" w:rsidR="00483DDE" w:rsidRPr="00CA1085" w:rsidRDefault="00483DDE" w:rsidP="00483DDE">
                  <w:pPr>
                    <w:jc w:val="center"/>
                    <w:rPr>
                      <w:rFonts w:ascii="Century Gothic" w:hAnsi="Century Gothic"/>
                    </w:rPr>
                  </w:pPr>
                  <w:r w:rsidRPr="00CA1085">
                    <w:rPr>
                      <w:rFonts w:ascii="Century Gothic" w:hAnsi="Century Gothic"/>
                    </w:rPr>
                    <w:t>1</w:t>
                  </w:r>
                </w:p>
              </w:tc>
              <w:tc>
                <w:tcPr>
                  <w:tcW w:w="483" w:type="dxa"/>
                  <w:vAlign w:val="center"/>
                </w:tcPr>
                <w:p w14:paraId="5FE05EDF" w14:textId="1FFE0752" w:rsidR="00483DDE" w:rsidRPr="00CA1085" w:rsidRDefault="00483DDE" w:rsidP="00483DDE">
                  <w:pPr>
                    <w:jc w:val="center"/>
                    <w:rPr>
                      <w:rFonts w:ascii="Century Gothic" w:hAnsi="Century Gothic"/>
                    </w:rPr>
                  </w:pPr>
                  <w:r w:rsidRPr="00CA1085">
                    <w:rPr>
                      <w:rFonts w:ascii="Century Gothic" w:hAnsi="Century Gothic"/>
                    </w:rPr>
                    <w:t>2</w:t>
                  </w:r>
                </w:p>
              </w:tc>
              <w:tc>
                <w:tcPr>
                  <w:tcW w:w="502" w:type="dxa"/>
                  <w:shd w:val="clear" w:color="auto" w:fill="00B050"/>
                  <w:vAlign w:val="center"/>
                </w:tcPr>
                <w:p w14:paraId="3DA47CC2" w14:textId="541BA48B" w:rsidR="00483DDE" w:rsidRPr="00CA1085" w:rsidRDefault="00483DDE" w:rsidP="00483DDE">
                  <w:pPr>
                    <w:jc w:val="center"/>
                    <w:rPr>
                      <w:rFonts w:ascii="Century Gothic" w:hAnsi="Century Gothic"/>
                    </w:rPr>
                  </w:pPr>
                  <w:r w:rsidRPr="00CA1085">
                    <w:rPr>
                      <w:rFonts w:ascii="Century Gothic" w:hAnsi="Century Gothic"/>
                    </w:rPr>
                    <w:t>2</w:t>
                  </w:r>
                </w:p>
              </w:tc>
            </w:tr>
            <w:tr w:rsidR="00483DDE" w:rsidRPr="00CA1085" w14:paraId="0EDC14B7" w14:textId="77777777" w:rsidTr="008853CF">
              <w:trPr>
                <w:trHeight w:val="269"/>
                <w:jc w:val="center"/>
              </w:trPr>
              <w:tc>
                <w:tcPr>
                  <w:tcW w:w="2993" w:type="dxa"/>
                  <w:vAlign w:val="center"/>
                </w:tcPr>
                <w:p w14:paraId="3A90E9A8" w14:textId="59342256" w:rsidR="00483DDE" w:rsidRPr="00CA1085" w:rsidRDefault="00483DDE" w:rsidP="00483DDE">
                  <w:pPr>
                    <w:rPr>
                      <w:rFonts w:ascii="Century Gothic" w:hAnsi="Century Gothic"/>
                      <w:b/>
                      <w:bCs/>
                    </w:rPr>
                  </w:pPr>
                  <w:r w:rsidRPr="00CA1085">
                    <w:rPr>
                      <w:rFonts w:ascii="Century Gothic" w:hAnsi="Century Gothic"/>
                      <w:b/>
                      <w:bCs/>
                    </w:rPr>
                    <w:t>The presentation of the product (Books).</w:t>
                  </w:r>
                </w:p>
              </w:tc>
              <w:tc>
                <w:tcPr>
                  <w:tcW w:w="3252" w:type="dxa"/>
                </w:tcPr>
                <w:p w14:paraId="738BA6DB" w14:textId="1F56B9CF" w:rsidR="00483DDE" w:rsidRPr="00CA1085" w:rsidRDefault="00483DDE" w:rsidP="00483DDE">
                  <w:pPr>
                    <w:rPr>
                      <w:rFonts w:ascii="Century Gothic" w:hAnsi="Century Gothic"/>
                    </w:rPr>
                  </w:pPr>
                  <w:r w:rsidRPr="00CA1085">
                    <w:rPr>
                      <w:rFonts w:ascii="Century Gothic" w:hAnsi="Century Gothic"/>
                    </w:rPr>
                    <w:t>This includes the labelling regarding age suitability, any warnings and instruction for</w:t>
                  </w:r>
                </w:p>
                <w:p w14:paraId="1A6D97A8" w14:textId="5A845307" w:rsidR="00483DDE" w:rsidRPr="00CA1085" w:rsidRDefault="00483DDE" w:rsidP="00483DDE">
                  <w:pPr>
                    <w:rPr>
                      <w:rFonts w:ascii="Century Gothic" w:hAnsi="Century Gothic"/>
                    </w:rPr>
                  </w:pPr>
                  <w:r w:rsidRPr="00CA1085">
                    <w:rPr>
                      <w:rFonts w:ascii="Century Gothic" w:hAnsi="Century Gothic"/>
                    </w:rPr>
                    <w:t xml:space="preserve"> its safe use and disposal and any other indication or information regarding the product</w:t>
                  </w:r>
                  <w:r w:rsidR="00436A02">
                    <w:rPr>
                      <w:rFonts w:ascii="Century Gothic" w:hAnsi="Century Gothic"/>
                    </w:rPr>
                    <w:t>.</w:t>
                  </w:r>
                </w:p>
                <w:p w14:paraId="646092EB" w14:textId="7F0AC019" w:rsidR="00483DDE" w:rsidRPr="00CA1085" w:rsidRDefault="00483DDE" w:rsidP="00483DDE">
                  <w:pPr>
                    <w:rPr>
                      <w:rFonts w:ascii="Century Gothic" w:hAnsi="Century Gothic"/>
                      <w:b/>
                      <w:bCs/>
                    </w:rPr>
                  </w:pPr>
                </w:p>
              </w:tc>
              <w:tc>
                <w:tcPr>
                  <w:tcW w:w="3390" w:type="dxa"/>
                </w:tcPr>
                <w:p w14:paraId="36E6ACF4" w14:textId="41FC16FD" w:rsidR="00483DDE" w:rsidRPr="00CA1085" w:rsidRDefault="00436A02" w:rsidP="00483DDE">
                  <w:pPr>
                    <w:rPr>
                      <w:rFonts w:ascii="Century Gothic" w:hAnsi="Century Gothic"/>
                    </w:rPr>
                  </w:pPr>
                  <w:r>
                    <w:rPr>
                      <w:rFonts w:ascii="Century Gothic" w:hAnsi="Century Gothic"/>
                    </w:rPr>
                    <w:t>Ingestion</w:t>
                  </w:r>
                </w:p>
              </w:tc>
              <w:tc>
                <w:tcPr>
                  <w:tcW w:w="4842" w:type="dxa"/>
                </w:tcPr>
                <w:p w14:paraId="0C22B86E" w14:textId="77777777" w:rsidR="00436A02" w:rsidRDefault="00436A02" w:rsidP="00483DDE">
                  <w:pPr>
                    <w:rPr>
                      <w:rFonts w:ascii="Century Gothic" w:hAnsi="Century Gothic"/>
                    </w:rPr>
                  </w:pPr>
                  <w:r>
                    <w:rPr>
                      <w:rFonts w:ascii="Century Gothic" w:hAnsi="Century Gothic"/>
                    </w:rPr>
                    <w:t>Books are not identified or made to look or smell like food sources</w:t>
                  </w:r>
                  <w:r w:rsidRPr="00CA1085">
                    <w:rPr>
                      <w:rFonts w:ascii="Century Gothic" w:hAnsi="Century Gothic"/>
                    </w:rPr>
                    <w:t xml:space="preserve"> </w:t>
                  </w:r>
                </w:p>
                <w:p w14:paraId="5065573A" w14:textId="31FE8435" w:rsidR="00483DDE" w:rsidRPr="00CA1085" w:rsidRDefault="00483DDE" w:rsidP="00483DDE">
                  <w:pPr>
                    <w:rPr>
                      <w:rFonts w:ascii="Century Gothic" w:hAnsi="Century Gothic"/>
                    </w:rPr>
                  </w:pPr>
                  <w:r w:rsidRPr="00CA1085">
                    <w:rPr>
                      <w:rFonts w:ascii="Century Gothic" w:hAnsi="Century Gothic"/>
                    </w:rPr>
                    <w:t>CPI Group complies to international standards and local laws.</w:t>
                  </w:r>
                </w:p>
                <w:p w14:paraId="350D949D" w14:textId="3405DEE5" w:rsidR="00483DDE" w:rsidRPr="00CA1085" w:rsidRDefault="00483DDE" w:rsidP="00483DDE">
                  <w:pPr>
                    <w:rPr>
                      <w:rFonts w:ascii="Century Gothic" w:hAnsi="Century Gothic"/>
                    </w:rPr>
                  </w:pPr>
                  <w:r w:rsidRPr="00CA1085">
                    <w:rPr>
                      <w:rFonts w:ascii="Century Gothic" w:hAnsi="Century Gothic"/>
                    </w:rPr>
                    <w:t>Books produced by us are not considered to be toys. However, based on information obtained</w:t>
                  </w:r>
                </w:p>
                <w:p w14:paraId="02860B05" w14:textId="335CFC3F" w:rsidR="00483DDE" w:rsidRPr="00CA1085" w:rsidRDefault="00483DDE" w:rsidP="00483DDE">
                  <w:pPr>
                    <w:rPr>
                      <w:rFonts w:ascii="Century Gothic" w:hAnsi="Century Gothic"/>
                    </w:rPr>
                  </w:pPr>
                  <w:r w:rsidRPr="00CA1085">
                    <w:rPr>
                      <w:rFonts w:ascii="Century Gothic" w:hAnsi="Century Gothic"/>
                    </w:rPr>
                    <w:t xml:space="preserve">from our ink, chemical and material suppliers, we can confirm that </w:t>
                  </w:r>
                  <w:proofErr w:type="gramStart"/>
                  <w:r w:rsidRPr="00CA1085">
                    <w:rPr>
                      <w:rFonts w:ascii="Century Gothic" w:hAnsi="Century Gothic"/>
                    </w:rPr>
                    <w:t>all of</w:t>
                  </w:r>
                  <w:proofErr w:type="gramEnd"/>
                  <w:r w:rsidRPr="00CA1085">
                    <w:rPr>
                      <w:rFonts w:ascii="Century Gothic" w:hAnsi="Century Gothic"/>
                    </w:rPr>
                    <w:t xml:space="preserve"> our inks, varnishes and</w:t>
                  </w:r>
                  <w:r w:rsidR="00436A02">
                    <w:rPr>
                      <w:rFonts w:ascii="Century Gothic" w:hAnsi="Century Gothic"/>
                    </w:rPr>
                    <w:t xml:space="preserve"> </w:t>
                  </w:r>
                  <w:r w:rsidRPr="00CA1085">
                    <w:rPr>
                      <w:rFonts w:ascii="Century Gothic" w:hAnsi="Century Gothic"/>
                    </w:rPr>
                    <w:t>additives would be safe to be used in the manufacture of toys.</w:t>
                  </w:r>
                </w:p>
                <w:p w14:paraId="022C00FA" w14:textId="1616935B" w:rsidR="00483DDE" w:rsidRPr="00CA1085" w:rsidRDefault="00483DDE" w:rsidP="00483DDE">
                  <w:pPr>
                    <w:rPr>
                      <w:rFonts w:ascii="Century Gothic" w:hAnsi="Century Gothic"/>
                    </w:rPr>
                  </w:pPr>
                  <w:r w:rsidRPr="00CA1085">
                    <w:rPr>
                      <w:rFonts w:ascii="Century Gothic" w:hAnsi="Century Gothic"/>
                    </w:rPr>
                    <w:t>Books should be disposed and recycled according to local requirements.</w:t>
                  </w:r>
                </w:p>
                <w:p w14:paraId="67F126BF" w14:textId="75EAE2B9" w:rsidR="00483DDE" w:rsidRPr="00CA1085" w:rsidRDefault="00483DDE" w:rsidP="00483DDE">
                  <w:pPr>
                    <w:rPr>
                      <w:rFonts w:ascii="Century Gothic" w:hAnsi="Century Gothic"/>
                    </w:rPr>
                  </w:pPr>
                </w:p>
              </w:tc>
              <w:tc>
                <w:tcPr>
                  <w:tcW w:w="236" w:type="dxa"/>
                </w:tcPr>
                <w:p w14:paraId="38DB1E55" w14:textId="77777777" w:rsidR="00483DDE" w:rsidRPr="00CA1085" w:rsidRDefault="00483DDE" w:rsidP="00483DDE">
                  <w:pPr>
                    <w:jc w:val="center"/>
                    <w:rPr>
                      <w:rFonts w:ascii="Century Gothic" w:hAnsi="Century Gothic"/>
                    </w:rPr>
                  </w:pPr>
                </w:p>
              </w:tc>
              <w:tc>
                <w:tcPr>
                  <w:tcW w:w="236" w:type="dxa"/>
                  <w:vAlign w:val="center"/>
                </w:tcPr>
                <w:p w14:paraId="29686460" w14:textId="326070FB" w:rsidR="00483DDE" w:rsidRPr="00CA1085" w:rsidRDefault="00483DDE" w:rsidP="00483DDE">
                  <w:pPr>
                    <w:jc w:val="center"/>
                    <w:rPr>
                      <w:rFonts w:ascii="Century Gothic" w:hAnsi="Century Gothic"/>
                    </w:rPr>
                  </w:pPr>
                  <w:r w:rsidRPr="00CA1085">
                    <w:rPr>
                      <w:rFonts w:ascii="Century Gothic" w:hAnsi="Century Gothic"/>
                    </w:rPr>
                    <w:t>1</w:t>
                  </w:r>
                </w:p>
              </w:tc>
              <w:tc>
                <w:tcPr>
                  <w:tcW w:w="483" w:type="dxa"/>
                  <w:vAlign w:val="center"/>
                </w:tcPr>
                <w:p w14:paraId="24DF7B70" w14:textId="0C825CEE" w:rsidR="00483DDE" w:rsidRPr="00CA1085" w:rsidRDefault="00483DDE" w:rsidP="00483DDE">
                  <w:pPr>
                    <w:jc w:val="center"/>
                    <w:rPr>
                      <w:rFonts w:ascii="Century Gothic" w:hAnsi="Century Gothic"/>
                    </w:rPr>
                  </w:pPr>
                  <w:r w:rsidRPr="00CA1085">
                    <w:rPr>
                      <w:rFonts w:ascii="Century Gothic" w:hAnsi="Century Gothic"/>
                    </w:rPr>
                    <w:t>2</w:t>
                  </w:r>
                </w:p>
              </w:tc>
              <w:tc>
                <w:tcPr>
                  <w:tcW w:w="502" w:type="dxa"/>
                  <w:shd w:val="clear" w:color="auto" w:fill="00B050"/>
                  <w:vAlign w:val="center"/>
                </w:tcPr>
                <w:p w14:paraId="2C8F32E2" w14:textId="43844CD3" w:rsidR="00483DDE" w:rsidRPr="00CA1085" w:rsidRDefault="00483DDE" w:rsidP="00483DDE">
                  <w:pPr>
                    <w:jc w:val="center"/>
                    <w:rPr>
                      <w:rFonts w:ascii="Century Gothic" w:hAnsi="Century Gothic"/>
                    </w:rPr>
                  </w:pPr>
                  <w:r w:rsidRPr="00CA1085">
                    <w:rPr>
                      <w:rFonts w:ascii="Century Gothic" w:hAnsi="Century Gothic"/>
                    </w:rPr>
                    <w:t>2</w:t>
                  </w:r>
                </w:p>
              </w:tc>
            </w:tr>
            <w:tr w:rsidR="00436A02" w:rsidRPr="00CA1085" w14:paraId="201BE89D" w14:textId="77777777" w:rsidTr="008853CF">
              <w:trPr>
                <w:trHeight w:val="269"/>
                <w:jc w:val="center"/>
              </w:trPr>
              <w:tc>
                <w:tcPr>
                  <w:tcW w:w="2993" w:type="dxa"/>
                  <w:vAlign w:val="center"/>
                </w:tcPr>
                <w:p w14:paraId="6081A205" w14:textId="1145D90D" w:rsidR="00436A02" w:rsidRPr="00CA1085" w:rsidRDefault="00436A02" w:rsidP="00436A02">
                  <w:pPr>
                    <w:rPr>
                      <w:rFonts w:ascii="Century Gothic" w:hAnsi="Century Gothic"/>
                      <w:b/>
                      <w:bCs/>
                    </w:rPr>
                  </w:pPr>
                  <w:r w:rsidRPr="00CA1085">
                    <w:rPr>
                      <w:rFonts w:ascii="Century Gothic" w:hAnsi="Century Gothic"/>
                      <w:b/>
                      <w:bCs/>
                    </w:rPr>
                    <w:t xml:space="preserve">The categories of consumers </w:t>
                  </w:r>
                </w:p>
                <w:p w14:paraId="2C136F6C" w14:textId="3FA48B3C" w:rsidR="00436A02" w:rsidRPr="00CA1085" w:rsidRDefault="00436A02" w:rsidP="00436A02">
                  <w:pPr>
                    <w:rPr>
                      <w:rFonts w:ascii="Century Gothic" w:hAnsi="Century Gothic"/>
                      <w:b/>
                      <w:bCs/>
                    </w:rPr>
                  </w:pPr>
                  <w:r w:rsidRPr="00CA1085">
                    <w:rPr>
                      <w:rFonts w:ascii="Century Gothic" w:hAnsi="Century Gothic"/>
                      <w:b/>
                      <w:bCs/>
                    </w:rPr>
                    <w:t>using the product.</w:t>
                  </w:r>
                </w:p>
              </w:tc>
              <w:tc>
                <w:tcPr>
                  <w:tcW w:w="3252" w:type="dxa"/>
                </w:tcPr>
                <w:p w14:paraId="38B9CF54" w14:textId="267E4986" w:rsidR="00436A02" w:rsidRPr="00CA1085" w:rsidRDefault="00436A02" w:rsidP="00436A02">
                  <w:pPr>
                    <w:rPr>
                      <w:rFonts w:ascii="Century Gothic" w:hAnsi="Century Gothic" w:cs="Calibri"/>
                    </w:rPr>
                  </w:pPr>
                  <w:proofErr w:type="gramStart"/>
                  <w:r w:rsidRPr="00CA1085">
                    <w:rPr>
                      <w:rFonts w:ascii="Century Gothic" w:hAnsi="Century Gothic" w:cs="Calibri"/>
                    </w:rPr>
                    <w:t>In particular by</w:t>
                  </w:r>
                  <w:proofErr w:type="gramEnd"/>
                  <w:r w:rsidRPr="00CA1085">
                    <w:rPr>
                      <w:rFonts w:ascii="Century Gothic" w:hAnsi="Century Gothic" w:cs="Calibri"/>
                    </w:rPr>
                    <w:t xml:space="preserve"> assessing the risk for vulnerable consumers such as children, older people</w:t>
                  </w:r>
                </w:p>
                <w:p w14:paraId="00A64BE5" w14:textId="55D77385" w:rsidR="00436A02" w:rsidRPr="00CA1085" w:rsidRDefault="00436A02" w:rsidP="00436A02">
                  <w:pPr>
                    <w:rPr>
                      <w:rFonts w:ascii="Century Gothic" w:hAnsi="Century Gothic" w:cs="Calibri"/>
                    </w:rPr>
                  </w:pPr>
                  <w:r w:rsidRPr="00CA1085">
                    <w:rPr>
                      <w:rFonts w:ascii="Century Gothic" w:hAnsi="Century Gothic" w:cs="Calibri"/>
                    </w:rPr>
                    <w:t xml:space="preserve"> and persons with disabilities as well as the impact of gender differences on health and safety.</w:t>
                  </w:r>
                </w:p>
              </w:tc>
              <w:tc>
                <w:tcPr>
                  <w:tcW w:w="3390" w:type="dxa"/>
                </w:tcPr>
                <w:p w14:paraId="0B9D68BE" w14:textId="25AC7543" w:rsidR="00436A02" w:rsidRPr="00CA1085" w:rsidRDefault="00436A02" w:rsidP="00436A02">
                  <w:pPr>
                    <w:rPr>
                      <w:rFonts w:ascii="Century Gothic" w:hAnsi="Century Gothic"/>
                    </w:rPr>
                  </w:pPr>
                  <w:r>
                    <w:rPr>
                      <w:rFonts w:ascii="Century Gothic" w:hAnsi="Century Gothic"/>
                    </w:rPr>
                    <w:t>No issues identified</w:t>
                  </w:r>
                  <w:r w:rsidR="008853CF">
                    <w:rPr>
                      <w:rFonts w:ascii="Century Gothic" w:hAnsi="Century Gothic"/>
                    </w:rPr>
                    <w:t xml:space="preserve"> in manufacturing.  Publishers to assess risk of content of material for vulnerable consumers.</w:t>
                  </w:r>
                </w:p>
              </w:tc>
              <w:tc>
                <w:tcPr>
                  <w:tcW w:w="4842" w:type="dxa"/>
                </w:tcPr>
                <w:p w14:paraId="06BA3283" w14:textId="0B2A3FA5" w:rsidR="00436A02" w:rsidRPr="00CA1085" w:rsidRDefault="008853CF" w:rsidP="00436A02">
                  <w:pPr>
                    <w:rPr>
                      <w:rFonts w:ascii="Century Gothic" w:hAnsi="Century Gothic"/>
                    </w:rPr>
                  </w:pPr>
                  <w:r>
                    <w:rPr>
                      <w:rFonts w:ascii="Century Gothic" w:hAnsi="Century Gothic"/>
                    </w:rPr>
                    <w:t>Warning labels can be applied to appropriate books to protect vulnerable consumers</w:t>
                  </w:r>
                </w:p>
              </w:tc>
              <w:tc>
                <w:tcPr>
                  <w:tcW w:w="236" w:type="dxa"/>
                </w:tcPr>
                <w:p w14:paraId="0947A346" w14:textId="77777777" w:rsidR="00436A02" w:rsidRPr="00CA1085" w:rsidRDefault="00436A02" w:rsidP="00436A02">
                  <w:pPr>
                    <w:jc w:val="center"/>
                    <w:rPr>
                      <w:rFonts w:ascii="Century Gothic" w:hAnsi="Century Gothic"/>
                      <w:highlight w:val="yellow"/>
                    </w:rPr>
                  </w:pPr>
                </w:p>
              </w:tc>
              <w:tc>
                <w:tcPr>
                  <w:tcW w:w="236" w:type="dxa"/>
                  <w:vAlign w:val="center"/>
                </w:tcPr>
                <w:p w14:paraId="30308669" w14:textId="2B5FDB00" w:rsidR="00436A02" w:rsidRPr="008853CF" w:rsidRDefault="008853CF" w:rsidP="00436A02">
                  <w:pPr>
                    <w:jc w:val="center"/>
                    <w:rPr>
                      <w:rFonts w:ascii="Century Gothic" w:hAnsi="Century Gothic"/>
                    </w:rPr>
                  </w:pPr>
                  <w:r w:rsidRPr="008853CF">
                    <w:rPr>
                      <w:rFonts w:ascii="Century Gothic" w:hAnsi="Century Gothic"/>
                    </w:rPr>
                    <w:t>2</w:t>
                  </w:r>
                </w:p>
              </w:tc>
              <w:tc>
                <w:tcPr>
                  <w:tcW w:w="483" w:type="dxa"/>
                  <w:vAlign w:val="center"/>
                </w:tcPr>
                <w:p w14:paraId="50A13FAD" w14:textId="0D7323A1" w:rsidR="00436A02" w:rsidRPr="008853CF" w:rsidRDefault="008853CF" w:rsidP="00436A02">
                  <w:pPr>
                    <w:jc w:val="center"/>
                    <w:rPr>
                      <w:rFonts w:ascii="Century Gothic" w:hAnsi="Century Gothic"/>
                    </w:rPr>
                  </w:pPr>
                  <w:r w:rsidRPr="008853CF">
                    <w:rPr>
                      <w:rFonts w:ascii="Century Gothic" w:hAnsi="Century Gothic"/>
                    </w:rPr>
                    <w:t>2</w:t>
                  </w:r>
                </w:p>
              </w:tc>
              <w:tc>
                <w:tcPr>
                  <w:tcW w:w="502" w:type="dxa"/>
                  <w:shd w:val="clear" w:color="auto" w:fill="00B050"/>
                  <w:vAlign w:val="center"/>
                </w:tcPr>
                <w:p w14:paraId="5514A3A7" w14:textId="1B0E03D2" w:rsidR="00436A02" w:rsidRPr="008853CF" w:rsidRDefault="008853CF" w:rsidP="00436A02">
                  <w:pPr>
                    <w:jc w:val="center"/>
                    <w:rPr>
                      <w:rFonts w:ascii="Century Gothic" w:hAnsi="Century Gothic"/>
                    </w:rPr>
                  </w:pPr>
                  <w:r w:rsidRPr="008853CF">
                    <w:rPr>
                      <w:rFonts w:ascii="Century Gothic" w:hAnsi="Century Gothic"/>
                    </w:rPr>
                    <w:t>4</w:t>
                  </w:r>
                </w:p>
              </w:tc>
            </w:tr>
            <w:tr w:rsidR="00483DDE" w:rsidRPr="00CA1085" w14:paraId="4F53E4F1" w14:textId="77777777" w:rsidTr="008853CF">
              <w:trPr>
                <w:trHeight w:val="269"/>
                <w:jc w:val="center"/>
              </w:trPr>
              <w:tc>
                <w:tcPr>
                  <w:tcW w:w="2993" w:type="dxa"/>
                  <w:vAlign w:val="center"/>
                </w:tcPr>
                <w:p w14:paraId="69B78FD9" w14:textId="1773123C" w:rsidR="00483DDE" w:rsidRPr="00CA1085" w:rsidRDefault="00483DDE" w:rsidP="00483DDE">
                  <w:pPr>
                    <w:rPr>
                      <w:rFonts w:ascii="Century Gothic" w:hAnsi="Century Gothic"/>
                      <w:b/>
                      <w:bCs/>
                    </w:rPr>
                  </w:pPr>
                  <w:r w:rsidRPr="00CA1085">
                    <w:rPr>
                      <w:rFonts w:ascii="Century Gothic" w:hAnsi="Century Gothic"/>
                      <w:b/>
                      <w:bCs/>
                    </w:rPr>
                    <w:t>The appearance of the product where it is likely to lead consumers to use the product in a way different to what it was designed for."</w:t>
                  </w:r>
                </w:p>
              </w:tc>
              <w:tc>
                <w:tcPr>
                  <w:tcW w:w="3252" w:type="dxa"/>
                </w:tcPr>
                <w:p w14:paraId="24778B52" w14:textId="0E02D5CC" w:rsidR="00483DDE" w:rsidRPr="00CA1085" w:rsidRDefault="00483DDE" w:rsidP="00483DDE">
                  <w:pPr>
                    <w:rPr>
                      <w:rFonts w:ascii="Century Gothic" w:hAnsi="Century Gothic"/>
                    </w:rPr>
                  </w:pPr>
                  <w:r w:rsidRPr="00CA1085">
                    <w:rPr>
                      <w:rFonts w:ascii="Century Gothic" w:hAnsi="Century Gothic"/>
                    </w:rPr>
                    <w:t>Where a product although not foodstuff resembles foodstuff a</w:t>
                  </w:r>
                  <w:r w:rsidR="00436A02">
                    <w:rPr>
                      <w:rFonts w:ascii="Century Gothic" w:hAnsi="Century Gothic"/>
                    </w:rPr>
                    <w:t>nd</w:t>
                  </w:r>
                  <w:r w:rsidRPr="00CA1085">
                    <w:rPr>
                      <w:rFonts w:ascii="Century Gothic" w:hAnsi="Century Gothic"/>
                    </w:rPr>
                    <w:t xml:space="preserve"> is likely to be confused with food stuff due to, odour, colour, appearance, packaging, labelling, volumes, size or other characteristics and therefore might be placed in the mouth, sucked </w:t>
                  </w:r>
                  <w:r w:rsidRPr="00CA1085">
                    <w:rPr>
                      <w:rFonts w:ascii="Century Gothic" w:hAnsi="Century Gothic"/>
                    </w:rPr>
                    <w:lastRenderedPageBreak/>
                    <w:t xml:space="preserve">or ingested by consumers, especially children. </w:t>
                  </w:r>
                </w:p>
                <w:p w14:paraId="4216563E" w14:textId="32092906" w:rsidR="00483DDE" w:rsidRPr="00CA1085" w:rsidRDefault="00483DDE" w:rsidP="00483DDE">
                  <w:pPr>
                    <w:rPr>
                      <w:rFonts w:ascii="Century Gothic" w:hAnsi="Century Gothic"/>
                    </w:rPr>
                  </w:pPr>
                  <w:r w:rsidRPr="00CA1085">
                    <w:rPr>
                      <w:rFonts w:ascii="Century Gothic" w:hAnsi="Century Gothic"/>
                    </w:rPr>
                    <w:t>where a product by the nature of the product, although neither designed nor intended for use by children is likely to be used by children, resembles an object commonly recognised as appealing to or intended for use by children because of its design, packaging or characteristics</w:t>
                  </w:r>
                </w:p>
              </w:tc>
              <w:tc>
                <w:tcPr>
                  <w:tcW w:w="3390" w:type="dxa"/>
                </w:tcPr>
                <w:p w14:paraId="016BEAA4" w14:textId="77777777" w:rsidR="00483DDE" w:rsidRPr="00CA1085" w:rsidRDefault="00483DDE" w:rsidP="00483DDE">
                  <w:pPr>
                    <w:rPr>
                      <w:rFonts w:ascii="Century Gothic" w:hAnsi="Century Gothic"/>
                    </w:rPr>
                  </w:pPr>
                </w:p>
              </w:tc>
              <w:tc>
                <w:tcPr>
                  <w:tcW w:w="4842" w:type="dxa"/>
                </w:tcPr>
                <w:p w14:paraId="1CCF46B5" w14:textId="77777777" w:rsidR="008853CF" w:rsidRDefault="008853CF" w:rsidP="008853CF">
                  <w:pPr>
                    <w:rPr>
                      <w:rFonts w:ascii="Century Gothic" w:hAnsi="Century Gothic"/>
                    </w:rPr>
                  </w:pPr>
                  <w:r>
                    <w:rPr>
                      <w:rFonts w:ascii="Century Gothic" w:hAnsi="Century Gothic"/>
                    </w:rPr>
                    <w:t>Books are not identified or made to look or smell like food sources</w:t>
                  </w:r>
                  <w:r w:rsidRPr="00CA1085">
                    <w:rPr>
                      <w:rFonts w:ascii="Century Gothic" w:hAnsi="Century Gothic"/>
                    </w:rPr>
                    <w:t xml:space="preserve"> </w:t>
                  </w:r>
                </w:p>
                <w:p w14:paraId="310147AE" w14:textId="623C8763" w:rsidR="00483DDE" w:rsidRPr="00CA1085" w:rsidRDefault="00483DDE" w:rsidP="00483DDE">
                  <w:pPr>
                    <w:rPr>
                      <w:rFonts w:ascii="Century Gothic" w:hAnsi="Century Gothic"/>
                    </w:rPr>
                  </w:pPr>
                  <w:r w:rsidRPr="00CA1085">
                    <w:rPr>
                      <w:rFonts w:ascii="Century Gothic" w:hAnsi="Century Gothic"/>
                    </w:rPr>
                    <w:t>Books produced by us are not considered to be toys. However, based on information obtained</w:t>
                  </w:r>
                </w:p>
                <w:p w14:paraId="19279D61" w14:textId="77777777" w:rsidR="00483DDE" w:rsidRPr="00CA1085" w:rsidRDefault="00483DDE" w:rsidP="00483DDE">
                  <w:pPr>
                    <w:rPr>
                      <w:rFonts w:ascii="Century Gothic" w:hAnsi="Century Gothic"/>
                    </w:rPr>
                  </w:pPr>
                  <w:r w:rsidRPr="00CA1085">
                    <w:rPr>
                      <w:rFonts w:ascii="Century Gothic" w:hAnsi="Century Gothic"/>
                    </w:rPr>
                    <w:t xml:space="preserve">from our ink, chemical and material suppliers, we can confirm that </w:t>
                  </w:r>
                  <w:proofErr w:type="gramStart"/>
                  <w:r w:rsidRPr="00CA1085">
                    <w:rPr>
                      <w:rFonts w:ascii="Century Gothic" w:hAnsi="Century Gothic"/>
                    </w:rPr>
                    <w:t>all of</w:t>
                  </w:r>
                  <w:proofErr w:type="gramEnd"/>
                  <w:r w:rsidRPr="00CA1085">
                    <w:rPr>
                      <w:rFonts w:ascii="Century Gothic" w:hAnsi="Century Gothic"/>
                    </w:rPr>
                    <w:t xml:space="preserve"> our inks, varnishes and</w:t>
                  </w:r>
                </w:p>
                <w:p w14:paraId="56994CC5" w14:textId="77777777" w:rsidR="008853CF" w:rsidRDefault="00483DDE" w:rsidP="008853CF">
                  <w:pPr>
                    <w:rPr>
                      <w:rFonts w:ascii="Century Gothic" w:hAnsi="Century Gothic"/>
                    </w:rPr>
                  </w:pPr>
                  <w:r w:rsidRPr="00CA1085">
                    <w:rPr>
                      <w:rFonts w:ascii="Century Gothic" w:hAnsi="Century Gothic"/>
                    </w:rPr>
                    <w:lastRenderedPageBreak/>
                    <w:t>additives would be safe to be used in the manufacture of toys.</w:t>
                  </w:r>
                  <w:r w:rsidR="008853CF">
                    <w:rPr>
                      <w:rFonts w:ascii="Century Gothic" w:hAnsi="Century Gothic"/>
                    </w:rPr>
                    <w:t xml:space="preserve"> </w:t>
                  </w:r>
                </w:p>
                <w:p w14:paraId="4EAC9336" w14:textId="69720792" w:rsidR="008853CF" w:rsidRPr="00CA1085" w:rsidRDefault="008853CF" w:rsidP="008853CF">
                  <w:pPr>
                    <w:rPr>
                      <w:rFonts w:ascii="Century Gothic" w:hAnsi="Century Gothic"/>
                    </w:rPr>
                  </w:pPr>
                  <w:r w:rsidRPr="00CA1085">
                    <w:rPr>
                      <w:rFonts w:ascii="Century Gothic" w:hAnsi="Century Gothic"/>
                    </w:rPr>
                    <w:t>Books should be disposed and recycled according to local requirements.</w:t>
                  </w:r>
                </w:p>
                <w:p w14:paraId="6DF75D44" w14:textId="4D985E9A" w:rsidR="00483DDE" w:rsidRPr="00CA1085" w:rsidRDefault="00483DDE" w:rsidP="00483DDE">
                  <w:pPr>
                    <w:rPr>
                      <w:rFonts w:ascii="Century Gothic" w:hAnsi="Century Gothic"/>
                    </w:rPr>
                  </w:pPr>
                </w:p>
              </w:tc>
              <w:tc>
                <w:tcPr>
                  <w:tcW w:w="236" w:type="dxa"/>
                </w:tcPr>
                <w:p w14:paraId="2AD0FDCB" w14:textId="77777777" w:rsidR="00483DDE" w:rsidRPr="00CA1085" w:rsidRDefault="00483DDE" w:rsidP="00483DDE">
                  <w:pPr>
                    <w:jc w:val="center"/>
                    <w:rPr>
                      <w:rFonts w:ascii="Century Gothic" w:hAnsi="Century Gothic"/>
                    </w:rPr>
                  </w:pPr>
                </w:p>
              </w:tc>
              <w:tc>
                <w:tcPr>
                  <w:tcW w:w="236" w:type="dxa"/>
                  <w:vAlign w:val="center"/>
                </w:tcPr>
                <w:p w14:paraId="45C1E440" w14:textId="1C4F5733" w:rsidR="00483DDE" w:rsidRPr="00CA1085" w:rsidRDefault="00483DDE" w:rsidP="00483DDE">
                  <w:pPr>
                    <w:jc w:val="center"/>
                    <w:rPr>
                      <w:rFonts w:ascii="Century Gothic" w:hAnsi="Century Gothic"/>
                    </w:rPr>
                  </w:pPr>
                  <w:r w:rsidRPr="00CA1085">
                    <w:rPr>
                      <w:rFonts w:ascii="Century Gothic" w:hAnsi="Century Gothic"/>
                    </w:rPr>
                    <w:t>1</w:t>
                  </w:r>
                </w:p>
              </w:tc>
              <w:tc>
                <w:tcPr>
                  <w:tcW w:w="483" w:type="dxa"/>
                  <w:vAlign w:val="center"/>
                </w:tcPr>
                <w:p w14:paraId="3A5E507B" w14:textId="4E56E905" w:rsidR="00483DDE" w:rsidRPr="00CA1085" w:rsidRDefault="00483DDE" w:rsidP="00483DDE">
                  <w:pPr>
                    <w:jc w:val="center"/>
                    <w:rPr>
                      <w:rFonts w:ascii="Century Gothic" w:hAnsi="Century Gothic"/>
                    </w:rPr>
                  </w:pPr>
                  <w:r w:rsidRPr="00CA1085">
                    <w:rPr>
                      <w:rFonts w:ascii="Century Gothic" w:hAnsi="Century Gothic"/>
                    </w:rPr>
                    <w:t>2</w:t>
                  </w:r>
                </w:p>
              </w:tc>
              <w:tc>
                <w:tcPr>
                  <w:tcW w:w="502" w:type="dxa"/>
                  <w:shd w:val="clear" w:color="auto" w:fill="00B050"/>
                  <w:vAlign w:val="center"/>
                </w:tcPr>
                <w:p w14:paraId="4F42415F" w14:textId="54D1ED86" w:rsidR="00483DDE" w:rsidRPr="00CA1085" w:rsidRDefault="00483DDE" w:rsidP="00483DDE">
                  <w:pPr>
                    <w:jc w:val="center"/>
                    <w:rPr>
                      <w:rFonts w:ascii="Century Gothic" w:hAnsi="Century Gothic"/>
                    </w:rPr>
                  </w:pPr>
                  <w:r w:rsidRPr="00CA1085">
                    <w:rPr>
                      <w:rFonts w:ascii="Century Gothic" w:hAnsi="Century Gothic"/>
                    </w:rPr>
                    <w:t>2</w:t>
                  </w:r>
                </w:p>
              </w:tc>
            </w:tr>
            <w:tr w:rsidR="00483DDE" w:rsidRPr="00CA1085" w14:paraId="2A9FEA89" w14:textId="77777777" w:rsidTr="008853CF">
              <w:trPr>
                <w:trHeight w:val="269"/>
                <w:jc w:val="center"/>
              </w:trPr>
              <w:tc>
                <w:tcPr>
                  <w:tcW w:w="2993" w:type="dxa"/>
                  <w:vAlign w:val="center"/>
                </w:tcPr>
                <w:p w14:paraId="5F0DA9E3" w14:textId="638D0D75" w:rsidR="00483DDE" w:rsidRPr="00CA1085" w:rsidRDefault="00483DDE" w:rsidP="00483DDE">
                  <w:pPr>
                    <w:rPr>
                      <w:rFonts w:ascii="Century Gothic" w:hAnsi="Century Gothic"/>
                      <w:b/>
                    </w:rPr>
                  </w:pPr>
                  <w:r w:rsidRPr="00CA1085">
                    <w:rPr>
                      <w:rFonts w:ascii="Century Gothic" w:hAnsi="Century Gothic"/>
                      <w:b/>
                    </w:rPr>
                    <w:t>The nature of the product.</w:t>
                  </w:r>
                </w:p>
              </w:tc>
              <w:tc>
                <w:tcPr>
                  <w:tcW w:w="3252" w:type="dxa"/>
                </w:tcPr>
                <w:p w14:paraId="7887655D" w14:textId="77777777" w:rsidR="00483DDE" w:rsidRPr="00CA1085" w:rsidRDefault="00483DDE" w:rsidP="00483DDE">
                  <w:pPr>
                    <w:rPr>
                      <w:rFonts w:ascii="Century Gothic" w:hAnsi="Century Gothic"/>
                    </w:rPr>
                  </w:pPr>
                  <w:r w:rsidRPr="00CA1085">
                    <w:rPr>
                      <w:rFonts w:ascii="Century Gothic" w:hAnsi="Century Gothic"/>
                    </w:rPr>
                    <w:t>the appropriate cybersecurity features necessary to protect the product again external influences, including malicious third parties, where such an influence might have an impact on the safety of the product including the possible loss of interconnection.</w:t>
                  </w:r>
                </w:p>
                <w:p w14:paraId="2A3B6493" w14:textId="47AFC277" w:rsidR="00483DDE" w:rsidRPr="00CA1085" w:rsidRDefault="00483DDE" w:rsidP="00483DDE">
                  <w:pPr>
                    <w:rPr>
                      <w:rFonts w:ascii="Century Gothic" w:hAnsi="Century Gothic"/>
                    </w:rPr>
                  </w:pPr>
                  <w:r w:rsidRPr="00CA1085">
                    <w:rPr>
                      <w:rFonts w:ascii="Century Gothic" w:hAnsi="Century Gothic"/>
                    </w:rPr>
                    <w:t>the evolving, learning and predictive functionalities of the product.</w:t>
                  </w:r>
                </w:p>
              </w:tc>
              <w:tc>
                <w:tcPr>
                  <w:tcW w:w="3390" w:type="dxa"/>
                </w:tcPr>
                <w:p w14:paraId="61B157F6" w14:textId="6EF99CBD" w:rsidR="00483DDE" w:rsidRPr="00CA1085" w:rsidRDefault="008853CF" w:rsidP="00483DDE">
                  <w:pPr>
                    <w:rPr>
                      <w:rFonts w:ascii="Century Gothic" w:hAnsi="Century Gothic"/>
                    </w:rPr>
                  </w:pPr>
                  <w:r>
                    <w:rPr>
                      <w:rFonts w:ascii="Century Gothic" w:hAnsi="Century Gothic"/>
                    </w:rPr>
                    <w:t xml:space="preserve">None identified </w:t>
                  </w:r>
                </w:p>
              </w:tc>
              <w:tc>
                <w:tcPr>
                  <w:tcW w:w="4842" w:type="dxa"/>
                </w:tcPr>
                <w:p w14:paraId="438E1F96" w14:textId="1D49F848" w:rsidR="00483DDE" w:rsidRPr="00CA1085" w:rsidRDefault="008853CF" w:rsidP="00483DDE">
                  <w:pPr>
                    <w:rPr>
                      <w:rFonts w:ascii="Century Gothic" w:hAnsi="Century Gothic"/>
                    </w:rPr>
                  </w:pPr>
                  <w:r>
                    <w:rPr>
                      <w:rFonts w:ascii="Century Gothic" w:hAnsi="Century Gothic"/>
                    </w:rPr>
                    <w:t>The book is a physical book, different risk assessment to be completed for e-books</w:t>
                  </w:r>
                </w:p>
              </w:tc>
              <w:tc>
                <w:tcPr>
                  <w:tcW w:w="236" w:type="dxa"/>
                </w:tcPr>
                <w:p w14:paraId="11A5A5EB" w14:textId="77777777" w:rsidR="00483DDE" w:rsidRPr="00CA1085" w:rsidRDefault="00483DDE" w:rsidP="00483DDE">
                  <w:pPr>
                    <w:jc w:val="center"/>
                    <w:rPr>
                      <w:rFonts w:ascii="Century Gothic" w:hAnsi="Century Gothic"/>
                    </w:rPr>
                  </w:pPr>
                </w:p>
              </w:tc>
              <w:tc>
                <w:tcPr>
                  <w:tcW w:w="236" w:type="dxa"/>
                  <w:vAlign w:val="center"/>
                </w:tcPr>
                <w:p w14:paraId="3E5EA292" w14:textId="2EA52C6A" w:rsidR="00483DDE" w:rsidRPr="00CA1085" w:rsidRDefault="00483DDE" w:rsidP="00483DDE">
                  <w:pPr>
                    <w:jc w:val="center"/>
                    <w:rPr>
                      <w:rFonts w:ascii="Century Gothic" w:hAnsi="Century Gothic"/>
                    </w:rPr>
                  </w:pPr>
                  <w:r w:rsidRPr="00CA1085">
                    <w:rPr>
                      <w:rFonts w:ascii="Century Gothic" w:hAnsi="Century Gothic"/>
                    </w:rPr>
                    <w:t>1</w:t>
                  </w:r>
                </w:p>
              </w:tc>
              <w:tc>
                <w:tcPr>
                  <w:tcW w:w="483" w:type="dxa"/>
                  <w:vAlign w:val="center"/>
                </w:tcPr>
                <w:p w14:paraId="4F8F9627" w14:textId="16C28759" w:rsidR="00483DDE" w:rsidRPr="00CA1085" w:rsidRDefault="008853CF" w:rsidP="00483DDE">
                  <w:pPr>
                    <w:jc w:val="center"/>
                    <w:rPr>
                      <w:rFonts w:ascii="Century Gothic" w:hAnsi="Century Gothic"/>
                    </w:rPr>
                  </w:pPr>
                  <w:r>
                    <w:rPr>
                      <w:rFonts w:ascii="Century Gothic" w:hAnsi="Century Gothic"/>
                    </w:rPr>
                    <w:t>1</w:t>
                  </w:r>
                </w:p>
              </w:tc>
              <w:tc>
                <w:tcPr>
                  <w:tcW w:w="502" w:type="dxa"/>
                  <w:shd w:val="clear" w:color="auto" w:fill="00B050"/>
                  <w:vAlign w:val="center"/>
                </w:tcPr>
                <w:p w14:paraId="52802B36" w14:textId="08244671" w:rsidR="00483DDE" w:rsidRPr="00CA1085" w:rsidRDefault="008853CF" w:rsidP="00483DDE">
                  <w:pPr>
                    <w:jc w:val="center"/>
                    <w:rPr>
                      <w:rFonts w:ascii="Century Gothic" w:hAnsi="Century Gothic"/>
                    </w:rPr>
                  </w:pPr>
                  <w:r>
                    <w:rPr>
                      <w:rFonts w:ascii="Century Gothic" w:hAnsi="Century Gothic"/>
                    </w:rPr>
                    <w:t>1</w:t>
                  </w:r>
                </w:p>
              </w:tc>
            </w:tr>
            <w:tr w:rsidR="00483DDE" w:rsidRPr="00CA1085" w14:paraId="0A3826B7" w14:textId="77777777" w:rsidTr="008853CF">
              <w:trPr>
                <w:trHeight w:val="269"/>
                <w:jc w:val="center"/>
              </w:trPr>
              <w:tc>
                <w:tcPr>
                  <w:tcW w:w="2993" w:type="dxa"/>
                  <w:vAlign w:val="center"/>
                </w:tcPr>
                <w:p w14:paraId="6D044064" w14:textId="6BD88D25" w:rsidR="00483DDE" w:rsidRPr="00CA1085" w:rsidRDefault="00483DDE" w:rsidP="00483DDE">
                  <w:pPr>
                    <w:rPr>
                      <w:rFonts w:ascii="Century Gothic" w:hAnsi="Century Gothic"/>
                      <w:b/>
                    </w:rPr>
                  </w:pPr>
                  <w:r w:rsidRPr="00CA1085">
                    <w:rPr>
                      <w:rFonts w:ascii="Century Gothic" w:hAnsi="Century Gothic"/>
                      <w:b/>
                    </w:rPr>
                    <w:t>Higher level of safety - other products</w:t>
                  </w:r>
                </w:p>
              </w:tc>
              <w:tc>
                <w:tcPr>
                  <w:tcW w:w="3252" w:type="dxa"/>
                  <w:vAlign w:val="center"/>
                </w:tcPr>
                <w:p w14:paraId="57272FF1" w14:textId="661E1DA4" w:rsidR="00483DDE" w:rsidRPr="00CA1085" w:rsidRDefault="00483DDE" w:rsidP="00483DDE">
                  <w:pPr>
                    <w:rPr>
                      <w:rFonts w:ascii="Century Gothic" w:hAnsi="Century Gothic"/>
                    </w:rPr>
                  </w:pPr>
                  <w:r w:rsidRPr="00CA1085">
                    <w:rPr>
                      <w:rFonts w:ascii="Century Gothic" w:hAnsi="Century Gothic"/>
                    </w:rPr>
                    <w:t>The feasi</w:t>
                  </w:r>
                  <w:r w:rsidR="008853CF">
                    <w:rPr>
                      <w:rFonts w:ascii="Century Gothic" w:hAnsi="Century Gothic"/>
                    </w:rPr>
                    <w:t>b</w:t>
                  </w:r>
                  <w:r w:rsidRPr="00CA1085">
                    <w:rPr>
                      <w:rFonts w:ascii="Century Gothic" w:hAnsi="Century Gothic"/>
                    </w:rPr>
                    <w:t>i</w:t>
                  </w:r>
                  <w:r w:rsidR="008853CF">
                    <w:rPr>
                      <w:rFonts w:ascii="Century Gothic" w:hAnsi="Century Gothic"/>
                    </w:rPr>
                    <w:t>li</w:t>
                  </w:r>
                  <w:r w:rsidRPr="00CA1085">
                    <w:rPr>
                      <w:rFonts w:ascii="Century Gothic" w:hAnsi="Century Gothic"/>
                    </w:rPr>
                    <w:t xml:space="preserve">ty of obtaining higher levels of safety or the availability of other products presenting </w:t>
                  </w:r>
                  <w:proofErr w:type="gramStart"/>
                  <w:r w:rsidRPr="00CA1085">
                    <w:rPr>
                      <w:rFonts w:ascii="Century Gothic" w:hAnsi="Century Gothic"/>
                    </w:rPr>
                    <w:t>a lesser degree of</w:t>
                  </w:r>
                  <w:proofErr w:type="gramEnd"/>
                  <w:r w:rsidRPr="00CA1085">
                    <w:rPr>
                      <w:rFonts w:ascii="Century Gothic" w:hAnsi="Century Gothic"/>
                    </w:rPr>
                    <w:t xml:space="preserve"> risk shall not constitute grounds for considering a product to be a dangerous product</w:t>
                  </w:r>
                </w:p>
              </w:tc>
              <w:tc>
                <w:tcPr>
                  <w:tcW w:w="3390" w:type="dxa"/>
                </w:tcPr>
                <w:p w14:paraId="6AC77A5E" w14:textId="25B091B9" w:rsidR="00483DDE" w:rsidRPr="00CA1085" w:rsidRDefault="008853CF" w:rsidP="00483DDE">
                  <w:pPr>
                    <w:rPr>
                      <w:rFonts w:ascii="Century Gothic" w:hAnsi="Century Gothic"/>
                    </w:rPr>
                  </w:pPr>
                  <w:r>
                    <w:rPr>
                      <w:rFonts w:ascii="Century Gothic" w:hAnsi="Century Gothic"/>
                    </w:rPr>
                    <w:t>None identified</w:t>
                  </w:r>
                </w:p>
              </w:tc>
              <w:tc>
                <w:tcPr>
                  <w:tcW w:w="4842" w:type="dxa"/>
                </w:tcPr>
                <w:p w14:paraId="156714E2" w14:textId="7BA808F0" w:rsidR="00483DDE" w:rsidRPr="00CA1085" w:rsidRDefault="008853CF" w:rsidP="00483DDE">
                  <w:pPr>
                    <w:rPr>
                      <w:rFonts w:ascii="Century Gothic" w:hAnsi="Century Gothic"/>
                    </w:rPr>
                  </w:pPr>
                  <w:r>
                    <w:rPr>
                      <w:rFonts w:ascii="Century Gothic" w:hAnsi="Century Gothic"/>
                    </w:rPr>
                    <w:t>n/a</w:t>
                  </w:r>
                </w:p>
              </w:tc>
              <w:tc>
                <w:tcPr>
                  <w:tcW w:w="236" w:type="dxa"/>
                </w:tcPr>
                <w:p w14:paraId="59C93EA6" w14:textId="77777777" w:rsidR="00483DDE" w:rsidRPr="00CA1085" w:rsidRDefault="00483DDE" w:rsidP="00483DDE">
                  <w:pPr>
                    <w:jc w:val="center"/>
                    <w:rPr>
                      <w:rFonts w:ascii="Century Gothic" w:hAnsi="Century Gothic"/>
                    </w:rPr>
                  </w:pPr>
                </w:p>
              </w:tc>
              <w:tc>
                <w:tcPr>
                  <w:tcW w:w="236" w:type="dxa"/>
                  <w:vAlign w:val="center"/>
                </w:tcPr>
                <w:p w14:paraId="2E98DDE5" w14:textId="1ADADFD2" w:rsidR="00483DDE" w:rsidRPr="00CA1085" w:rsidRDefault="00483DDE" w:rsidP="00483DDE">
                  <w:pPr>
                    <w:jc w:val="center"/>
                    <w:rPr>
                      <w:rFonts w:ascii="Century Gothic" w:hAnsi="Century Gothic"/>
                    </w:rPr>
                  </w:pPr>
                  <w:r w:rsidRPr="00CA1085">
                    <w:rPr>
                      <w:rFonts w:ascii="Century Gothic" w:hAnsi="Century Gothic"/>
                    </w:rPr>
                    <w:t>1</w:t>
                  </w:r>
                </w:p>
              </w:tc>
              <w:tc>
                <w:tcPr>
                  <w:tcW w:w="483" w:type="dxa"/>
                  <w:vAlign w:val="center"/>
                </w:tcPr>
                <w:p w14:paraId="39857215" w14:textId="5B7D270F" w:rsidR="00483DDE" w:rsidRPr="00CA1085" w:rsidRDefault="008853CF" w:rsidP="00483DDE">
                  <w:pPr>
                    <w:jc w:val="center"/>
                    <w:rPr>
                      <w:rFonts w:ascii="Century Gothic" w:hAnsi="Century Gothic"/>
                    </w:rPr>
                  </w:pPr>
                  <w:r>
                    <w:rPr>
                      <w:rFonts w:ascii="Century Gothic" w:hAnsi="Century Gothic"/>
                    </w:rPr>
                    <w:t>1</w:t>
                  </w:r>
                </w:p>
              </w:tc>
              <w:tc>
                <w:tcPr>
                  <w:tcW w:w="502" w:type="dxa"/>
                  <w:shd w:val="clear" w:color="auto" w:fill="00B050"/>
                  <w:vAlign w:val="center"/>
                </w:tcPr>
                <w:p w14:paraId="4F766BF1" w14:textId="03D6BFD9" w:rsidR="00483DDE" w:rsidRPr="00CA1085" w:rsidRDefault="008853CF" w:rsidP="00483DDE">
                  <w:pPr>
                    <w:jc w:val="center"/>
                    <w:rPr>
                      <w:rFonts w:ascii="Century Gothic" w:hAnsi="Century Gothic"/>
                    </w:rPr>
                  </w:pPr>
                  <w:r>
                    <w:rPr>
                      <w:rFonts w:ascii="Century Gothic" w:hAnsi="Century Gothic"/>
                    </w:rPr>
                    <w:t>1</w:t>
                  </w:r>
                </w:p>
              </w:tc>
            </w:tr>
          </w:tbl>
          <w:p w14:paraId="503B24E9" w14:textId="77777777" w:rsidR="00527E61" w:rsidRPr="00CA1085" w:rsidRDefault="00527E61" w:rsidP="006C306F">
            <w:pPr>
              <w:rPr>
                <w:rFonts w:ascii="Century Gothic" w:eastAsia="Calibri" w:hAnsi="Century Gothic" w:cs="Times New Roman"/>
                <w:b/>
                <w:sz w:val="20"/>
                <w:szCs w:val="20"/>
              </w:rPr>
            </w:pPr>
          </w:p>
        </w:tc>
      </w:tr>
      <w:tr w:rsidR="00527E61" w:rsidRPr="00CA1085" w14:paraId="7C0FC69E" w14:textId="77777777" w:rsidTr="001C48D2">
        <w:tc>
          <w:tcPr>
            <w:tcW w:w="16160" w:type="dxa"/>
            <w:gridSpan w:val="13"/>
            <w:tcBorders>
              <w:top w:val="single" w:sz="4" w:space="0" w:color="auto"/>
              <w:left w:val="nil"/>
              <w:bottom w:val="single" w:sz="4" w:space="0" w:color="auto"/>
              <w:right w:val="nil"/>
            </w:tcBorders>
            <w:shd w:val="clear" w:color="auto" w:fill="FFFFFF" w:themeFill="background1"/>
          </w:tcPr>
          <w:p w14:paraId="42E33412" w14:textId="77777777" w:rsidR="00527E61" w:rsidRPr="00CA1085" w:rsidRDefault="00527E61" w:rsidP="006C306F">
            <w:pPr>
              <w:rPr>
                <w:rFonts w:ascii="Century Gothic" w:eastAsia="Calibri" w:hAnsi="Century Gothic" w:cs="Times New Roman"/>
                <w:b/>
                <w:sz w:val="20"/>
                <w:szCs w:val="20"/>
              </w:rPr>
            </w:pPr>
          </w:p>
          <w:p w14:paraId="1583CB02" w14:textId="77777777" w:rsidR="00840B66" w:rsidRPr="00CA1085" w:rsidRDefault="00840B66" w:rsidP="006C306F">
            <w:pPr>
              <w:rPr>
                <w:rFonts w:ascii="Century Gothic" w:eastAsia="Calibri" w:hAnsi="Century Gothic" w:cs="Times New Roman"/>
                <w:b/>
                <w:sz w:val="20"/>
                <w:szCs w:val="20"/>
              </w:rPr>
            </w:pPr>
          </w:p>
        </w:tc>
      </w:tr>
      <w:tr w:rsidR="008A08EB" w:rsidRPr="00CA1085" w14:paraId="1E170793" w14:textId="77777777" w:rsidTr="001C48D2">
        <w:trPr>
          <w:gridAfter w:val="4"/>
          <w:wAfter w:w="5575" w:type="dxa"/>
        </w:trPr>
        <w:tc>
          <w:tcPr>
            <w:tcW w:w="4724" w:type="dxa"/>
            <w:gridSpan w:val="3"/>
            <w:tcBorders>
              <w:top w:val="single" w:sz="4" w:space="0" w:color="auto"/>
              <w:left w:val="single" w:sz="4" w:space="0" w:color="auto"/>
              <w:bottom w:val="single" w:sz="4" w:space="0" w:color="auto"/>
              <w:right w:val="single" w:sz="4" w:space="0" w:color="auto"/>
            </w:tcBorders>
            <w:shd w:val="clear" w:color="auto" w:fill="FFCCCC"/>
          </w:tcPr>
          <w:p w14:paraId="2F6203F4" w14:textId="77777777" w:rsidR="008A08EB" w:rsidRPr="00CA1085" w:rsidRDefault="008A08EB" w:rsidP="006C306F">
            <w:pPr>
              <w:rPr>
                <w:rFonts w:ascii="Century Gothic" w:eastAsia="Calibri" w:hAnsi="Century Gothic" w:cs="Times New Roman"/>
                <w:b/>
                <w:sz w:val="20"/>
                <w:szCs w:val="20"/>
              </w:rPr>
            </w:pPr>
            <w:r w:rsidRPr="00CA1085">
              <w:rPr>
                <w:rFonts w:ascii="Century Gothic" w:eastAsia="Calibri" w:hAnsi="Century Gothic" w:cs="Times New Roman"/>
                <w:b/>
                <w:sz w:val="20"/>
                <w:szCs w:val="20"/>
              </w:rPr>
              <w:t>Likelihood (L)</w:t>
            </w:r>
          </w:p>
        </w:tc>
        <w:tc>
          <w:tcPr>
            <w:tcW w:w="5861" w:type="dxa"/>
            <w:gridSpan w:val="6"/>
            <w:tcBorders>
              <w:top w:val="single" w:sz="4" w:space="0" w:color="auto"/>
              <w:left w:val="single" w:sz="4" w:space="0" w:color="auto"/>
              <w:bottom w:val="single" w:sz="4" w:space="0" w:color="auto"/>
              <w:right w:val="single" w:sz="4" w:space="0" w:color="auto"/>
            </w:tcBorders>
            <w:shd w:val="clear" w:color="auto" w:fill="FFCCCC"/>
          </w:tcPr>
          <w:p w14:paraId="5E3E7B8F" w14:textId="77777777" w:rsidR="008A08EB" w:rsidRPr="00CA1085" w:rsidRDefault="008A08EB" w:rsidP="006C306F">
            <w:pPr>
              <w:rPr>
                <w:rFonts w:ascii="Century Gothic" w:eastAsia="Calibri" w:hAnsi="Century Gothic" w:cs="Times New Roman"/>
                <w:sz w:val="20"/>
                <w:szCs w:val="20"/>
              </w:rPr>
            </w:pPr>
            <w:r w:rsidRPr="00CA1085">
              <w:rPr>
                <w:rFonts w:ascii="Century Gothic" w:eastAsia="Calibri" w:hAnsi="Century Gothic" w:cs="Times New Roman"/>
                <w:b/>
                <w:sz w:val="20"/>
                <w:szCs w:val="20"/>
              </w:rPr>
              <w:t>Severity (S)</w:t>
            </w:r>
          </w:p>
        </w:tc>
      </w:tr>
      <w:tr w:rsidR="008A08EB" w:rsidRPr="00CA1085" w14:paraId="695E6236" w14:textId="77777777" w:rsidTr="001C48D2">
        <w:trPr>
          <w:gridAfter w:val="4"/>
          <w:wAfter w:w="5575" w:type="dxa"/>
        </w:trPr>
        <w:tc>
          <w:tcPr>
            <w:tcW w:w="4724" w:type="dxa"/>
            <w:gridSpan w:val="3"/>
            <w:tcBorders>
              <w:top w:val="single" w:sz="4" w:space="0" w:color="auto"/>
            </w:tcBorders>
          </w:tcPr>
          <w:p w14:paraId="7A621AFB" w14:textId="77777777"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1 = Very Unlikely (not expected to happen)</w:t>
            </w:r>
          </w:p>
        </w:tc>
        <w:tc>
          <w:tcPr>
            <w:tcW w:w="5861" w:type="dxa"/>
            <w:gridSpan w:val="6"/>
            <w:tcBorders>
              <w:top w:val="single" w:sz="4" w:space="0" w:color="auto"/>
            </w:tcBorders>
          </w:tcPr>
          <w:p w14:paraId="20B20B0B" w14:textId="77777777"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1 = Insignificant (no first aid)</w:t>
            </w:r>
          </w:p>
        </w:tc>
      </w:tr>
      <w:tr w:rsidR="008A08EB" w:rsidRPr="00CA1085" w14:paraId="1D409674" w14:textId="77777777" w:rsidTr="001C48D2">
        <w:trPr>
          <w:gridAfter w:val="4"/>
          <w:wAfter w:w="5575" w:type="dxa"/>
        </w:trPr>
        <w:tc>
          <w:tcPr>
            <w:tcW w:w="4724" w:type="dxa"/>
            <w:gridSpan w:val="3"/>
          </w:tcPr>
          <w:p w14:paraId="17421EAB" w14:textId="77777777"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2 = Unlikely (not likely to occur)</w:t>
            </w:r>
          </w:p>
        </w:tc>
        <w:tc>
          <w:tcPr>
            <w:tcW w:w="5861" w:type="dxa"/>
            <w:gridSpan w:val="6"/>
          </w:tcPr>
          <w:p w14:paraId="5E9F3852" w14:textId="77777777"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2 = Minor (unfit for less than 3 days)</w:t>
            </w:r>
          </w:p>
        </w:tc>
      </w:tr>
      <w:tr w:rsidR="008A08EB" w:rsidRPr="00CA1085" w14:paraId="1544323E" w14:textId="77777777" w:rsidTr="001C48D2">
        <w:trPr>
          <w:gridAfter w:val="4"/>
          <w:wAfter w:w="5575" w:type="dxa"/>
        </w:trPr>
        <w:tc>
          <w:tcPr>
            <w:tcW w:w="4724" w:type="dxa"/>
            <w:gridSpan w:val="3"/>
          </w:tcPr>
          <w:p w14:paraId="01529025" w14:textId="77777777"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 xml:space="preserve">3 = </w:t>
            </w:r>
            <w:proofErr w:type="gramStart"/>
            <w:r w:rsidRPr="00CA1085">
              <w:rPr>
                <w:rFonts w:ascii="Century Gothic" w:eastAsia="Calibri" w:hAnsi="Century Gothic" w:cs="Times New Roman"/>
                <w:sz w:val="20"/>
                <w:szCs w:val="20"/>
              </w:rPr>
              <w:t>Fairly Likely</w:t>
            </w:r>
            <w:proofErr w:type="gramEnd"/>
            <w:r w:rsidRPr="00CA1085">
              <w:rPr>
                <w:rFonts w:ascii="Century Gothic" w:eastAsia="Calibri" w:hAnsi="Century Gothic" w:cs="Times New Roman"/>
                <w:sz w:val="20"/>
                <w:szCs w:val="20"/>
              </w:rPr>
              <w:t xml:space="preserve"> (may occur)</w:t>
            </w:r>
          </w:p>
        </w:tc>
        <w:tc>
          <w:tcPr>
            <w:tcW w:w="5861" w:type="dxa"/>
            <w:gridSpan w:val="6"/>
          </w:tcPr>
          <w:p w14:paraId="57709655" w14:textId="77777777"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3 = Serious (unfit for more than 3 days)</w:t>
            </w:r>
          </w:p>
        </w:tc>
      </w:tr>
      <w:tr w:rsidR="008A08EB" w:rsidRPr="00CA1085" w14:paraId="4066A753" w14:textId="77777777" w:rsidTr="001C48D2">
        <w:trPr>
          <w:gridAfter w:val="4"/>
          <w:wAfter w:w="5575" w:type="dxa"/>
        </w:trPr>
        <w:tc>
          <w:tcPr>
            <w:tcW w:w="4724" w:type="dxa"/>
            <w:gridSpan w:val="3"/>
            <w:tcBorders>
              <w:bottom w:val="single" w:sz="4" w:space="0" w:color="auto"/>
            </w:tcBorders>
          </w:tcPr>
          <w:p w14:paraId="12F36E7B" w14:textId="77777777"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4 = Likely (likely to occur)</w:t>
            </w:r>
          </w:p>
        </w:tc>
        <w:tc>
          <w:tcPr>
            <w:tcW w:w="5861" w:type="dxa"/>
            <w:gridSpan w:val="6"/>
            <w:tcBorders>
              <w:bottom w:val="single" w:sz="4" w:space="0" w:color="auto"/>
            </w:tcBorders>
          </w:tcPr>
          <w:p w14:paraId="1FE21C5C" w14:textId="1CF9BE4A"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4 = Major (Disability)</w:t>
            </w:r>
          </w:p>
        </w:tc>
      </w:tr>
      <w:tr w:rsidR="008A08EB" w:rsidRPr="00CA1085" w14:paraId="16A711BA" w14:textId="77777777" w:rsidTr="001C48D2">
        <w:trPr>
          <w:gridAfter w:val="4"/>
          <w:wAfter w:w="5575" w:type="dxa"/>
        </w:trPr>
        <w:tc>
          <w:tcPr>
            <w:tcW w:w="4724" w:type="dxa"/>
            <w:gridSpan w:val="3"/>
            <w:tcBorders>
              <w:bottom w:val="single" w:sz="4" w:space="0" w:color="auto"/>
            </w:tcBorders>
          </w:tcPr>
          <w:p w14:paraId="26F447C2" w14:textId="77777777"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5 = Very Likely (is going to happen)</w:t>
            </w:r>
          </w:p>
        </w:tc>
        <w:tc>
          <w:tcPr>
            <w:tcW w:w="5861" w:type="dxa"/>
            <w:gridSpan w:val="6"/>
            <w:tcBorders>
              <w:bottom w:val="single" w:sz="4" w:space="0" w:color="auto"/>
            </w:tcBorders>
          </w:tcPr>
          <w:p w14:paraId="0471A3D7" w14:textId="77777777" w:rsidR="008A08EB" w:rsidRPr="00CA1085" w:rsidRDefault="008A08EB" w:rsidP="00AD60CD">
            <w:pPr>
              <w:spacing w:after="0"/>
              <w:rPr>
                <w:rFonts w:ascii="Century Gothic" w:eastAsia="Calibri" w:hAnsi="Century Gothic" w:cs="Times New Roman"/>
                <w:sz w:val="20"/>
                <w:szCs w:val="20"/>
              </w:rPr>
            </w:pPr>
            <w:r w:rsidRPr="00CA1085">
              <w:rPr>
                <w:rFonts w:ascii="Century Gothic" w:eastAsia="Calibri" w:hAnsi="Century Gothic" w:cs="Times New Roman"/>
                <w:sz w:val="20"/>
                <w:szCs w:val="20"/>
              </w:rPr>
              <w:t>5 = Fatal (Death)</w:t>
            </w:r>
          </w:p>
        </w:tc>
      </w:tr>
      <w:tr w:rsidR="00527E61" w:rsidRPr="00CA1085" w14:paraId="1F743352" w14:textId="77777777" w:rsidTr="001C48D2">
        <w:tc>
          <w:tcPr>
            <w:tcW w:w="4864" w:type="dxa"/>
            <w:gridSpan w:val="4"/>
            <w:tcBorders>
              <w:top w:val="single" w:sz="4" w:space="0" w:color="auto"/>
              <w:left w:val="nil"/>
              <w:bottom w:val="single" w:sz="4" w:space="0" w:color="auto"/>
              <w:right w:val="nil"/>
            </w:tcBorders>
          </w:tcPr>
          <w:p w14:paraId="225FBCE7" w14:textId="77777777" w:rsidR="00527E61" w:rsidRPr="00CA1085" w:rsidRDefault="00527E61" w:rsidP="006C306F">
            <w:pPr>
              <w:rPr>
                <w:rFonts w:ascii="Century Gothic" w:eastAsia="Calibri" w:hAnsi="Century Gothic" w:cs="Times New Roman"/>
                <w:sz w:val="20"/>
                <w:szCs w:val="20"/>
              </w:rPr>
            </w:pPr>
          </w:p>
        </w:tc>
        <w:tc>
          <w:tcPr>
            <w:tcW w:w="4725" w:type="dxa"/>
            <w:gridSpan w:val="4"/>
            <w:tcBorders>
              <w:top w:val="single" w:sz="4" w:space="0" w:color="auto"/>
              <w:left w:val="nil"/>
              <w:bottom w:val="single" w:sz="4" w:space="0" w:color="auto"/>
              <w:right w:val="nil"/>
            </w:tcBorders>
          </w:tcPr>
          <w:p w14:paraId="4DDEA376" w14:textId="77777777" w:rsidR="00527E61" w:rsidRPr="00CA1085" w:rsidRDefault="00527E61" w:rsidP="006C306F">
            <w:pPr>
              <w:rPr>
                <w:rFonts w:ascii="Century Gothic" w:eastAsia="Calibri" w:hAnsi="Century Gothic" w:cs="Times New Roman"/>
                <w:sz w:val="20"/>
                <w:szCs w:val="20"/>
              </w:rPr>
            </w:pPr>
          </w:p>
        </w:tc>
        <w:tc>
          <w:tcPr>
            <w:tcW w:w="6571" w:type="dxa"/>
            <w:gridSpan w:val="5"/>
            <w:tcBorders>
              <w:top w:val="single" w:sz="4" w:space="0" w:color="auto"/>
              <w:left w:val="nil"/>
              <w:bottom w:val="single" w:sz="4" w:space="0" w:color="auto"/>
              <w:right w:val="nil"/>
            </w:tcBorders>
          </w:tcPr>
          <w:p w14:paraId="7131D2E3" w14:textId="77777777" w:rsidR="00527E61" w:rsidRPr="00CA1085" w:rsidRDefault="00527E61" w:rsidP="006C306F">
            <w:pPr>
              <w:rPr>
                <w:rFonts w:ascii="Century Gothic" w:eastAsia="Calibri" w:hAnsi="Century Gothic" w:cs="Times New Roman"/>
                <w:sz w:val="20"/>
                <w:szCs w:val="20"/>
              </w:rPr>
            </w:pPr>
          </w:p>
        </w:tc>
      </w:tr>
      <w:tr w:rsidR="00527E61" w:rsidRPr="00CA1085" w14:paraId="1C7CA734" w14:textId="77777777" w:rsidTr="001C48D2">
        <w:tc>
          <w:tcPr>
            <w:tcW w:w="3683" w:type="dxa"/>
            <w:gridSpan w:val="2"/>
            <w:tcBorders>
              <w:top w:val="single" w:sz="4" w:space="0" w:color="auto"/>
            </w:tcBorders>
            <w:shd w:val="clear" w:color="auto" w:fill="FFCCCC"/>
          </w:tcPr>
          <w:p w14:paraId="47E19726" w14:textId="77777777" w:rsidR="00527E61" w:rsidRPr="00CA1085" w:rsidRDefault="00527E61" w:rsidP="006C306F">
            <w:pPr>
              <w:rPr>
                <w:rFonts w:ascii="Century Gothic" w:eastAsia="Calibri" w:hAnsi="Century Gothic" w:cs="Times New Roman"/>
                <w:b/>
                <w:sz w:val="20"/>
                <w:szCs w:val="20"/>
              </w:rPr>
            </w:pPr>
            <w:r w:rsidRPr="00CA1085">
              <w:rPr>
                <w:rFonts w:ascii="Century Gothic" w:eastAsia="Calibri" w:hAnsi="Century Gothic" w:cs="Times New Roman"/>
                <w:b/>
                <w:sz w:val="20"/>
                <w:szCs w:val="20"/>
              </w:rPr>
              <w:t>Risk Rating (RR)</w:t>
            </w:r>
          </w:p>
        </w:tc>
        <w:tc>
          <w:tcPr>
            <w:tcW w:w="3544" w:type="dxa"/>
            <w:gridSpan w:val="5"/>
            <w:tcBorders>
              <w:top w:val="single" w:sz="4" w:space="0" w:color="auto"/>
            </w:tcBorders>
            <w:shd w:val="clear" w:color="auto" w:fill="00B050"/>
          </w:tcPr>
          <w:p w14:paraId="347055C9" w14:textId="77777777" w:rsidR="00527E61" w:rsidRPr="00CA1085" w:rsidRDefault="00527E61" w:rsidP="006C306F">
            <w:pPr>
              <w:rPr>
                <w:rFonts w:ascii="Century Gothic" w:eastAsia="Calibri" w:hAnsi="Century Gothic" w:cs="Times New Roman"/>
                <w:sz w:val="20"/>
                <w:szCs w:val="20"/>
              </w:rPr>
            </w:pPr>
            <w:r w:rsidRPr="00CA1085">
              <w:rPr>
                <w:rFonts w:ascii="Century Gothic" w:eastAsia="Calibri" w:hAnsi="Century Gothic" w:cs="Times New Roman"/>
                <w:b/>
                <w:sz w:val="20"/>
                <w:szCs w:val="20"/>
              </w:rPr>
              <w:t xml:space="preserve">Low Risk = </w:t>
            </w:r>
            <w:r w:rsidRPr="00CA1085">
              <w:rPr>
                <w:rFonts w:ascii="Century Gothic" w:eastAsia="Calibri" w:hAnsi="Century Gothic" w:cs="Times New Roman"/>
                <w:sz w:val="20"/>
                <w:szCs w:val="20"/>
              </w:rPr>
              <w:t>0 - 7</w:t>
            </w:r>
          </w:p>
        </w:tc>
        <w:tc>
          <w:tcPr>
            <w:tcW w:w="3544" w:type="dxa"/>
            <w:gridSpan w:val="4"/>
            <w:tcBorders>
              <w:top w:val="single" w:sz="4" w:space="0" w:color="auto"/>
            </w:tcBorders>
            <w:shd w:val="clear" w:color="auto" w:fill="FFC000" w:themeFill="accent4"/>
          </w:tcPr>
          <w:p w14:paraId="5497D6B6" w14:textId="77777777" w:rsidR="00527E61" w:rsidRPr="00CA1085" w:rsidRDefault="00527E61" w:rsidP="006C306F">
            <w:pPr>
              <w:rPr>
                <w:rFonts w:ascii="Century Gothic" w:eastAsia="Calibri" w:hAnsi="Century Gothic" w:cs="Times New Roman"/>
                <w:sz w:val="20"/>
                <w:szCs w:val="20"/>
              </w:rPr>
            </w:pPr>
            <w:r w:rsidRPr="00CA1085">
              <w:rPr>
                <w:rFonts w:ascii="Century Gothic" w:eastAsia="Calibri" w:hAnsi="Century Gothic" w:cs="Times New Roman"/>
                <w:b/>
                <w:sz w:val="20"/>
                <w:szCs w:val="20"/>
              </w:rPr>
              <w:t xml:space="preserve">Medium </w:t>
            </w:r>
            <w:proofErr w:type="gramStart"/>
            <w:r w:rsidRPr="00CA1085">
              <w:rPr>
                <w:rFonts w:ascii="Century Gothic" w:eastAsia="Calibri" w:hAnsi="Century Gothic" w:cs="Times New Roman"/>
                <w:b/>
                <w:sz w:val="20"/>
                <w:szCs w:val="20"/>
              </w:rPr>
              <w:t>Risk  =</w:t>
            </w:r>
            <w:proofErr w:type="gramEnd"/>
            <w:r w:rsidRPr="00CA1085">
              <w:rPr>
                <w:rFonts w:ascii="Century Gothic" w:eastAsia="Calibri" w:hAnsi="Century Gothic" w:cs="Times New Roman"/>
                <w:b/>
                <w:sz w:val="20"/>
                <w:szCs w:val="20"/>
              </w:rPr>
              <w:t xml:space="preserve"> </w:t>
            </w:r>
            <w:r w:rsidRPr="00CA1085">
              <w:rPr>
                <w:rFonts w:ascii="Century Gothic" w:eastAsia="Calibri" w:hAnsi="Century Gothic" w:cs="Times New Roman"/>
                <w:sz w:val="20"/>
                <w:szCs w:val="20"/>
              </w:rPr>
              <w:t>8 - 14</w:t>
            </w:r>
          </w:p>
        </w:tc>
        <w:tc>
          <w:tcPr>
            <w:tcW w:w="5389" w:type="dxa"/>
            <w:gridSpan w:val="2"/>
            <w:tcBorders>
              <w:top w:val="single" w:sz="4" w:space="0" w:color="auto"/>
            </w:tcBorders>
            <w:shd w:val="clear" w:color="auto" w:fill="FF0000"/>
          </w:tcPr>
          <w:p w14:paraId="6014E406" w14:textId="77777777" w:rsidR="00527E61" w:rsidRPr="00CA1085" w:rsidRDefault="00527E61" w:rsidP="006C306F">
            <w:pPr>
              <w:rPr>
                <w:rFonts w:ascii="Century Gothic" w:eastAsia="Calibri" w:hAnsi="Century Gothic" w:cs="Times New Roman"/>
                <w:sz w:val="20"/>
                <w:szCs w:val="20"/>
              </w:rPr>
            </w:pPr>
            <w:r w:rsidRPr="00CA1085">
              <w:rPr>
                <w:rFonts w:ascii="Century Gothic" w:eastAsia="Calibri" w:hAnsi="Century Gothic" w:cs="Times New Roman"/>
                <w:b/>
                <w:sz w:val="20"/>
                <w:szCs w:val="20"/>
              </w:rPr>
              <w:t xml:space="preserve">High </w:t>
            </w:r>
            <w:proofErr w:type="gramStart"/>
            <w:r w:rsidRPr="00CA1085">
              <w:rPr>
                <w:rFonts w:ascii="Century Gothic" w:eastAsia="Calibri" w:hAnsi="Century Gothic" w:cs="Times New Roman"/>
                <w:b/>
                <w:sz w:val="20"/>
                <w:szCs w:val="20"/>
              </w:rPr>
              <w:t>Risk  =</w:t>
            </w:r>
            <w:proofErr w:type="gramEnd"/>
            <w:r w:rsidRPr="00CA1085">
              <w:rPr>
                <w:rFonts w:ascii="Century Gothic" w:eastAsia="Calibri" w:hAnsi="Century Gothic" w:cs="Times New Roman"/>
                <w:b/>
                <w:sz w:val="20"/>
                <w:szCs w:val="20"/>
              </w:rPr>
              <w:t xml:space="preserve"> </w:t>
            </w:r>
            <w:r w:rsidRPr="00CA1085">
              <w:rPr>
                <w:rFonts w:ascii="Century Gothic" w:eastAsia="Calibri" w:hAnsi="Century Gothic" w:cs="Times New Roman"/>
                <w:sz w:val="20"/>
                <w:szCs w:val="20"/>
              </w:rPr>
              <w:t>15 - 25</w:t>
            </w:r>
          </w:p>
        </w:tc>
      </w:tr>
    </w:tbl>
    <w:p w14:paraId="3653284E" w14:textId="77777777" w:rsidR="006C306F" w:rsidRPr="00CA1085" w:rsidRDefault="006C306F" w:rsidP="00AD60CD">
      <w:pPr>
        <w:spacing w:after="0"/>
        <w:rPr>
          <w:rFonts w:ascii="Century Gothic" w:eastAsia="Calibri" w:hAnsi="Century Gothic" w:cs="Times New Roman"/>
          <w:b/>
          <w:sz w:val="20"/>
          <w:szCs w:val="20"/>
          <w:shd w:val="clear" w:color="auto" w:fill="00B050"/>
        </w:rPr>
      </w:pPr>
    </w:p>
    <w:p w14:paraId="7C1159CE" w14:textId="77777777" w:rsidR="00527E61" w:rsidRPr="00CA1085" w:rsidRDefault="00527E61" w:rsidP="00AD60CD">
      <w:pPr>
        <w:spacing w:after="0"/>
        <w:rPr>
          <w:rFonts w:ascii="Century Gothic" w:eastAsia="Calibri" w:hAnsi="Century Gothic" w:cs="Times New Roman"/>
          <w:sz w:val="20"/>
          <w:szCs w:val="20"/>
        </w:rPr>
      </w:pPr>
      <w:r w:rsidRPr="00CA1085">
        <w:rPr>
          <w:rFonts w:ascii="Century Gothic" w:eastAsia="Calibri" w:hAnsi="Century Gothic" w:cs="Times New Roman"/>
          <w:b/>
          <w:sz w:val="20"/>
          <w:szCs w:val="20"/>
          <w:shd w:val="clear" w:color="auto" w:fill="00B050"/>
        </w:rPr>
        <w:t>Low Risk</w:t>
      </w:r>
      <w:r w:rsidRPr="00CA1085">
        <w:rPr>
          <w:rFonts w:ascii="Century Gothic" w:eastAsia="Calibri" w:hAnsi="Century Gothic" w:cs="Times New Roman"/>
          <w:b/>
          <w:sz w:val="20"/>
          <w:szCs w:val="20"/>
        </w:rPr>
        <w:t xml:space="preserve"> – Acceptable </w:t>
      </w:r>
      <w:r w:rsidRPr="00CA1085">
        <w:rPr>
          <w:rFonts w:ascii="Century Gothic" w:eastAsia="Calibri" w:hAnsi="Century Gothic" w:cs="Times New Roman"/>
          <w:sz w:val="20"/>
          <w:szCs w:val="20"/>
        </w:rPr>
        <w:t>(no immediate action but ensure controls are maintained)</w:t>
      </w:r>
    </w:p>
    <w:p w14:paraId="40AF3BAE" w14:textId="77777777" w:rsidR="00527E61" w:rsidRPr="00CA1085" w:rsidRDefault="00527E61" w:rsidP="00AD60CD">
      <w:pPr>
        <w:spacing w:after="0"/>
        <w:rPr>
          <w:rFonts w:ascii="Century Gothic" w:eastAsia="Calibri" w:hAnsi="Century Gothic" w:cs="Times New Roman"/>
          <w:sz w:val="20"/>
          <w:szCs w:val="20"/>
        </w:rPr>
      </w:pPr>
      <w:r w:rsidRPr="00CA1085">
        <w:rPr>
          <w:rFonts w:ascii="Century Gothic" w:eastAsia="Calibri" w:hAnsi="Century Gothic" w:cs="Times New Roman"/>
          <w:b/>
          <w:sz w:val="20"/>
          <w:szCs w:val="20"/>
          <w:shd w:val="clear" w:color="auto" w:fill="FFC000"/>
        </w:rPr>
        <w:t>Medium Risk</w:t>
      </w:r>
      <w:r w:rsidRPr="00CA1085">
        <w:rPr>
          <w:rFonts w:ascii="Century Gothic" w:eastAsia="Calibri" w:hAnsi="Century Gothic" w:cs="Times New Roman"/>
          <w:b/>
          <w:sz w:val="20"/>
          <w:szCs w:val="20"/>
        </w:rPr>
        <w:t xml:space="preserve"> – Tolerable </w:t>
      </w:r>
      <w:r w:rsidRPr="00CA1085">
        <w:rPr>
          <w:rFonts w:ascii="Century Gothic" w:eastAsia="Calibri" w:hAnsi="Century Gothic" w:cs="Times New Roman"/>
          <w:sz w:val="20"/>
          <w:szCs w:val="20"/>
        </w:rPr>
        <w:t>(look to further improve so far as reasonably practicable)</w:t>
      </w:r>
    </w:p>
    <w:p w14:paraId="1D916831" w14:textId="77777777" w:rsidR="00527E61" w:rsidRPr="00CA1085" w:rsidRDefault="00527E61" w:rsidP="00AD60CD">
      <w:pPr>
        <w:spacing w:after="0"/>
        <w:rPr>
          <w:rFonts w:ascii="Century Gothic" w:eastAsia="Calibri" w:hAnsi="Century Gothic" w:cs="Times New Roman"/>
          <w:sz w:val="20"/>
          <w:szCs w:val="20"/>
        </w:rPr>
      </w:pPr>
      <w:r w:rsidRPr="00CA1085">
        <w:rPr>
          <w:rFonts w:ascii="Century Gothic" w:eastAsia="Calibri" w:hAnsi="Century Gothic" w:cs="Times New Roman"/>
          <w:b/>
          <w:sz w:val="20"/>
          <w:szCs w:val="20"/>
          <w:shd w:val="clear" w:color="auto" w:fill="FF0000"/>
        </w:rPr>
        <w:t>High Risk</w:t>
      </w:r>
      <w:r w:rsidRPr="00CA1085">
        <w:rPr>
          <w:rFonts w:ascii="Century Gothic" w:eastAsia="Calibri" w:hAnsi="Century Gothic" w:cs="Times New Roman"/>
          <w:b/>
          <w:sz w:val="20"/>
          <w:szCs w:val="20"/>
        </w:rPr>
        <w:t xml:space="preserve"> – Unacceptable </w:t>
      </w:r>
      <w:r w:rsidRPr="00CA1085">
        <w:rPr>
          <w:rFonts w:ascii="Century Gothic" w:eastAsia="Calibri" w:hAnsi="Century Gothic" w:cs="Times New Roman"/>
          <w:sz w:val="20"/>
          <w:szCs w:val="20"/>
        </w:rPr>
        <w:t>(take immediate action to mitigate hazard)</w:t>
      </w:r>
    </w:p>
    <w:p w14:paraId="798097FB" w14:textId="77777777" w:rsidR="006B3667" w:rsidRPr="00CA1085" w:rsidRDefault="006B3667">
      <w:pPr>
        <w:rPr>
          <w:rFonts w:ascii="Century Gothic" w:hAnsi="Century Gothic"/>
          <w:sz w:val="20"/>
          <w:szCs w:val="20"/>
        </w:rPr>
      </w:pPr>
    </w:p>
    <w:sectPr w:rsidR="006B3667" w:rsidRPr="00CA1085" w:rsidSect="00527E6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61"/>
    <w:rsid w:val="00003E67"/>
    <w:rsid w:val="00116DE1"/>
    <w:rsid w:val="0014374B"/>
    <w:rsid w:val="00173694"/>
    <w:rsid w:val="00184A78"/>
    <w:rsid w:val="001C48D2"/>
    <w:rsid w:val="001C7DA8"/>
    <w:rsid w:val="00207386"/>
    <w:rsid w:val="00225ADE"/>
    <w:rsid w:val="0027280D"/>
    <w:rsid w:val="002E435E"/>
    <w:rsid w:val="002F3BDF"/>
    <w:rsid w:val="00325826"/>
    <w:rsid w:val="00325C46"/>
    <w:rsid w:val="00326437"/>
    <w:rsid w:val="003D4AB3"/>
    <w:rsid w:val="003D4E85"/>
    <w:rsid w:val="00436A02"/>
    <w:rsid w:val="00483DDE"/>
    <w:rsid w:val="0049614C"/>
    <w:rsid w:val="004B23C7"/>
    <w:rsid w:val="004C4AE1"/>
    <w:rsid w:val="004F1C02"/>
    <w:rsid w:val="00527E61"/>
    <w:rsid w:val="006428BB"/>
    <w:rsid w:val="00690428"/>
    <w:rsid w:val="006B3667"/>
    <w:rsid w:val="006C306F"/>
    <w:rsid w:val="00734E69"/>
    <w:rsid w:val="00764FE3"/>
    <w:rsid w:val="00840B66"/>
    <w:rsid w:val="00885213"/>
    <w:rsid w:val="008853CF"/>
    <w:rsid w:val="008A08EB"/>
    <w:rsid w:val="008D2E62"/>
    <w:rsid w:val="00950F64"/>
    <w:rsid w:val="00A77C41"/>
    <w:rsid w:val="00A85FD9"/>
    <w:rsid w:val="00AD60CD"/>
    <w:rsid w:val="00B05988"/>
    <w:rsid w:val="00BD8DE8"/>
    <w:rsid w:val="00C0178C"/>
    <w:rsid w:val="00C16DE1"/>
    <w:rsid w:val="00C77A19"/>
    <w:rsid w:val="00CA1085"/>
    <w:rsid w:val="00CD7EBA"/>
    <w:rsid w:val="00CE79CC"/>
    <w:rsid w:val="00D130CE"/>
    <w:rsid w:val="00D253D3"/>
    <w:rsid w:val="00DC1FD3"/>
    <w:rsid w:val="00E44AA6"/>
    <w:rsid w:val="00E81CD3"/>
    <w:rsid w:val="00EA50E1"/>
    <w:rsid w:val="00EA7008"/>
    <w:rsid w:val="00ED12FB"/>
    <w:rsid w:val="00FB459C"/>
    <w:rsid w:val="00FF273D"/>
    <w:rsid w:val="0243257A"/>
    <w:rsid w:val="03ADF0A5"/>
    <w:rsid w:val="046D7451"/>
    <w:rsid w:val="0480B859"/>
    <w:rsid w:val="07263EA5"/>
    <w:rsid w:val="07B7B969"/>
    <w:rsid w:val="088161C8"/>
    <w:rsid w:val="0A005D90"/>
    <w:rsid w:val="0A402ECE"/>
    <w:rsid w:val="0A4C5CA4"/>
    <w:rsid w:val="0C582A43"/>
    <w:rsid w:val="0D9613CE"/>
    <w:rsid w:val="0FA67BC3"/>
    <w:rsid w:val="0FA9A2F1"/>
    <w:rsid w:val="0FE14B7E"/>
    <w:rsid w:val="0FFDC072"/>
    <w:rsid w:val="1318EC40"/>
    <w:rsid w:val="16ACD274"/>
    <w:rsid w:val="1863002C"/>
    <w:rsid w:val="18C05209"/>
    <w:rsid w:val="1B6B12BB"/>
    <w:rsid w:val="1C1ED831"/>
    <w:rsid w:val="1D973E80"/>
    <w:rsid w:val="1EF21A13"/>
    <w:rsid w:val="2045A4D8"/>
    <w:rsid w:val="223E83DF"/>
    <w:rsid w:val="258273FE"/>
    <w:rsid w:val="25C1EFF5"/>
    <w:rsid w:val="27EC7391"/>
    <w:rsid w:val="28F54801"/>
    <w:rsid w:val="2B733FDE"/>
    <w:rsid w:val="2D0F103F"/>
    <w:rsid w:val="2EB4B3FA"/>
    <w:rsid w:val="333713BE"/>
    <w:rsid w:val="33687E63"/>
    <w:rsid w:val="35FE6AAB"/>
    <w:rsid w:val="380A84E1"/>
    <w:rsid w:val="38CBD6B3"/>
    <w:rsid w:val="3A96FD74"/>
    <w:rsid w:val="3B2917EA"/>
    <w:rsid w:val="3B4225A3"/>
    <w:rsid w:val="3F32C60A"/>
    <w:rsid w:val="405547E5"/>
    <w:rsid w:val="407BDF0B"/>
    <w:rsid w:val="40CF361D"/>
    <w:rsid w:val="4217AF6C"/>
    <w:rsid w:val="4231C816"/>
    <w:rsid w:val="4268B72E"/>
    <w:rsid w:val="427E7D9B"/>
    <w:rsid w:val="444A7CC3"/>
    <w:rsid w:val="44525159"/>
    <w:rsid w:val="4540E10E"/>
    <w:rsid w:val="45EBCE2C"/>
    <w:rsid w:val="468B57CF"/>
    <w:rsid w:val="49626BDA"/>
    <w:rsid w:val="49C594C6"/>
    <w:rsid w:val="4B70D9EB"/>
    <w:rsid w:val="4B748CBE"/>
    <w:rsid w:val="4BF67117"/>
    <w:rsid w:val="4C8C3924"/>
    <w:rsid w:val="4F7228B0"/>
    <w:rsid w:val="50E82856"/>
    <w:rsid w:val="527B1AE2"/>
    <w:rsid w:val="52AECCA6"/>
    <w:rsid w:val="5424CD8B"/>
    <w:rsid w:val="546C0B90"/>
    <w:rsid w:val="54D392DE"/>
    <w:rsid w:val="560807F3"/>
    <w:rsid w:val="566942D2"/>
    <w:rsid w:val="57A3AC52"/>
    <w:rsid w:val="57B547C9"/>
    <w:rsid w:val="57C5DEBB"/>
    <w:rsid w:val="58051333"/>
    <w:rsid w:val="59552F0A"/>
    <w:rsid w:val="5AD06832"/>
    <w:rsid w:val="5B7F91A8"/>
    <w:rsid w:val="5BB2513D"/>
    <w:rsid w:val="5C786AE4"/>
    <w:rsid w:val="5CC26715"/>
    <w:rsid w:val="5D0057D4"/>
    <w:rsid w:val="5DE5374B"/>
    <w:rsid w:val="5E0D9101"/>
    <w:rsid w:val="5E834EB0"/>
    <w:rsid w:val="5FA4349C"/>
    <w:rsid w:val="621299D6"/>
    <w:rsid w:val="63430873"/>
    <w:rsid w:val="6460FD6C"/>
    <w:rsid w:val="649402FF"/>
    <w:rsid w:val="64A7B489"/>
    <w:rsid w:val="6586FDCB"/>
    <w:rsid w:val="6AF95E64"/>
    <w:rsid w:val="6B0F4291"/>
    <w:rsid w:val="6D1CF194"/>
    <w:rsid w:val="6F24C219"/>
    <w:rsid w:val="746D3375"/>
    <w:rsid w:val="75661FCB"/>
    <w:rsid w:val="7790A367"/>
    <w:rsid w:val="77CD5CF5"/>
    <w:rsid w:val="787135EF"/>
    <w:rsid w:val="788A3C12"/>
    <w:rsid w:val="78B27C02"/>
    <w:rsid w:val="794A9DEE"/>
    <w:rsid w:val="7AC8FA3E"/>
    <w:rsid w:val="7BEA1CC4"/>
    <w:rsid w:val="7D151898"/>
    <w:rsid w:val="7D3EAF20"/>
    <w:rsid w:val="7EDA7F81"/>
    <w:rsid w:val="7EF65CC9"/>
    <w:rsid w:val="7FC65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EEA"/>
  <w15:chartTrackingRefBased/>
  <w15:docId w15:val="{9F9BDC78-2A73-4A5C-B6A8-6E8DF4A1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27E61"/>
    <w:pPr>
      <w:widowControl w:val="0"/>
      <w:autoSpaceDE w:val="0"/>
      <w:autoSpaceDN w:val="0"/>
      <w:spacing w:after="0" w:line="240" w:lineRule="auto"/>
    </w:pPr>
    <w:rPr>
      <w:rFonts w:ascii="Century Gothic" w:eastAsia="Century Gothic" w:hAnsi="Century Gothic" w:cs="Century Gothic"/>
      <w:sz w:val="20"/>
      <w:szCs w:val="20"/>
      <w:lang w:val="en-US"/>
    </w:rPr>
  </w:style>
  <w:style w:type="character" w:customStyle="1" w:styleId="BodyTextChar">
    <w:name w:val="Body Text Char"/>
    <w:basedOn w:val="DefaultParagraphFont"/>
    <w:link w:val="BodyText"/>
    <w:uiPriority w:val="1"/>
    <w:rsid w:val="00527E61"/>
    <w:rPr>
      <w:rFonts w:ascii="Century Gothic" w:eastAsia="Century Gothic" w:hAnsi="Century Gothic" w:cs="Century Gothic"/>
      <w:sz w:val="20"/>
      <w:szCs w:val="20"/>
      <w:lang w:val="en-US"/>
    </w:rPr>
  </w:style>
  <w:style w:type="table" w:styleId="TableGrid">
    <w:name w:val="Table Grid"/>
    <w:basedOn w:val="TableNormal"/>
    <w:uiPriority w:val="59"/>
    <w:rsid w:val="00527E6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5c4b63-1d36-4733-921b-1846f39df729">
      <UserInfo>
        <DisplayName>Tom Pointer</DisplayName>
        <AccountId>134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8A679ADBEBA4DBB8253D96E04FA10" ma:contentTypeVersion="8" ma:contentTypeDescription="Create a new document." ma:contentTypeScope="" ma:versionID="f98ae1f5af2c1ee08a79babfa227e04a">
  <xsd:schema xmlns:xsd="http://www.w3.org/2001/XMLSchema" xmlns:xs="http://www.w3.org/2001/XMLSchema" xmlns:p="http://schemas.microsoft.com/office/2006/metadata/properties" xmlns:ns2="fc1279e5-f963-43dd-bef8-e674698c4ff6" xmlns:ns3="415c4b63-1d36-4733-921b-1846f39df729" targetNamespace="http://schemas.microsoft.com/office/2006/metadata/properties" ma:root="true" ma:fieldsID="95bd149ae96ef0ee0c5a09fe2561b7e1" ns2:_="" ns3:_="">
    <xsd:import namespace="fc1279e5-f963-43dd-bef8-e674698c4ff6"/>
    <xsd:import namespace="415c4b63-1d36-4733-921b-1846f39df7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279e5-f963-43dd-bef8-e674698c4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5c4b63-1d36-4733-921b-1846f39df7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1300E-E542-4B97-84D3-DAB18F676739}">
  <ds:schemaRefs>
    <ds:schemaRef ds:uri="http://schemas.microsoft.com/office/2006/metadata/properties"/>
    <ds:schemaRef ds:uri="http://schemas.microsoft.com/office/infopath/2007/PartnerControls"/>
    <ds:schemaRef ds:uri="415c4b63-1d36-4733-921b-1846f39df729"/>
  </ds:schemaRefs>
</ds:datastoreItem>
</file>

<file path=customXml/itemProps2.xml><?xml version="1.0" encoding="utf-8"?>
<ds:datastoreItem xmlns:ds="http://schemas.openxmlformats.org/officeDocument/2006/customXml" ds:itemID="{31FD0ABA-E868-4CD8-9C17-D6D61BD59F23}">
  <ds:schemaRefs>
    <ds:schemaRef ds:uri="http://schemas.microsoft.com/sharepoint/v3/contenttype/forms"/>
  </ds:schemaRefs>
</ds:datastoreItem>
</file>

<file path=customXml/itemProps3.xml><?xml version="1.0" encoding="utf-8"?>
<ds:datastoreItem xmlns:ds="http://schemas.openxmlformats.org/officeDocument/2006/customXml" ds:itemID="{46EEA9E7-DE40-4EAC-A18E-79459820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279e5-f963-43dd-bef8-e674698c4ff6"/>
    <ds:schemaRef ds:uri="415c4b63-1d36-4733-921b-1846f39df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Frost</dc:creator>
  <cp:keywords/>
  <dc:description/>
  <cp:lastModifiedBy>Lisa Faratro</cp:lastModifiedBy>
  <cp:revision>2</cp:revision>
  <dcterms:created xsi:type="dcterms:W3CDTF">2024-11-15T09:34:00Z</dcterms:created>
  <dcterms:modified xsi:type="dcterms:W3CDTF">2024-11-15T09:34:00Z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0x010100F418A679ADBEBA4DBB8253D96E04FA10</vt:lpwstr>
  </property>
</Properties>
</file>